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8D" w:rsidRPr="00E4088D" w:rsidRDefault="00E4088D" w:rsidP="00E4088D">
      <w:pPr>
        <w:rPr>
          <w:b/>
          <w:sz w:val="28"/>
          <w:szCs w:val="28"/>
        </w:rPr>
      </w:pPr>
      <w:r w:rsidRPr="00E4088D">
        <w:rPr>
          <w:b/>
          <w:sz w:val="28"/>
          <w:szCs w:val="28"/>
        </w:rPr>
        <w:t>Factors that support the development of exemplary school library programs</w:t>
      </w:r>
    </w:p>
    <w:p w:rsidR="00E4088D" w:rsidRDefault="00E4088D" w:rsidP="00E4088D">
      <w:pPr>
        <w:rPr>
          <w:sz w:val="22"/>
          <w:szCs w:val="22"/>
        </w:rPr>
      </w:pPr>
    </w:p>
    <w:p w:rsidR="00E4088D" w:rsidRDefault="00E4088D" w:rsidP="00E4088D">
      <w:pPr>
        <w:rPr>
          <w:b/>
          <w:sz w:val="22"/>
          <w:szCs w:val="22"/>
        </w:rPr>
      </w:pPr>
      <w:r w:rsidRPr="00E4088D">
        <w:rPr>
          <w:b/>
          <w:sz w:val="22"/>
          <w:szCs w:val="22"/>
        </w:rPr>
        <w:t xml:space="preserve">Diana </w:t>
      </w:r>
      <w:proofErr w:type="spellStart"/>
      <w:r w:rsidRPr="00E4088D">
        <w:rPr>
          <w:b/>
          <w:sz w:val="22"/>
          <w:szCs w:val="22"/>
        </w:rPr>
        <w:t>Maliszewski</w:t>
      </w:r>
      <w:proofErr w:type="spellEnd"/>
    </w:p>
    <w:p w:rsidR="009C1FDB" w:rsidRDefault="009C1FDB" w:rsidP="00E4088D">
      <w:pPr>
        <w:rPr>
          <w:b/>
          <w:sz w:val="22"/>
          <w:szCs w:val="22"/>
        </w:rPr>
      </w:pPr>
    </w:p>
    <w:p w:rsidR="009C1FDB" w:rsidRDefault="009C1FDB" w:rsidP="00E4088D">
      <w:pPr>
        <w:rPr>
          <w:sz w:val="18"/>
          <w:szCs w:val="18"/>
        </w:rPr>
      </w:pPr>
      <w:r>
        <w:rPr>
          <w:sz w:val="18"/>
          <w:szCs w:val="18"/>
        </w:rPr>
        <w:t>33 United Square</w:t>
      </w:r>
    </w:p>
    <w:p w:rsidR="009C1FDB" w:rsidRDefault="009C1FDB" w:rsidP="00E4088D">
      <w:pPr>
        <w:rPr>
          <w:sz w:val="18"/>
          <w:szCs w:val="18"/>
        </w:rPr>
      </w:pPr>
      <w:r>
        <w:rPr>
          <w:sz w:val="18"/>
          <w:szCs w:val="18"/>
        </w:rPr>
        <w:t xml:space="preserve">Toronto, Ontario </w:t>
      </w:r>
    </w:p>
    <w:p w:rsidR="009C1FDB" w:rsidRDefault="009C1FDB" w:rsidP="00E4088D">
      <w:pPr>
        <w:rPr>
          <w:sz w:val="18"/>
          <w:szCs w:val="18"/>
        </w:rPr>
      </w:pPr>
      <w:r>
        <w:rPr>
          <w:sz w:val="18"/>
          <w:szCs w:val="18"/>
        </w:rPr>
        <w:t>M1B 2B9</w:t>
      </w:r>
    </w:p>
    <w:p w:rsidR="009C1FDB" w:rsidRDefault="009C1FDB" w:rsidP="00E4088D">
      <w:pPr>
        <w:rPr>
          <w:sz w:val="18"/>
          <w:szCs w:val="18"/>
        </w:rPr>
      </w:pPr>
      <w:r>
        <w:rPr>
          <w:sz w:val="18"/>
          <w:szCs w:val="18"/>
        </w:rPr>
        <w:t>CANADA</w:t>
      </w:r>
    </w:p>
    <w:p w:rsidR="009C1FDB" w:rsidRDefault="002D4291" w:rsidP="00E4088D">
      <w:pPr>
        <w:rPr>
          <w:sz w:val="18"/>
          <w:szCs w:val="18"/>
        </w:rPr>
      </w:pPr>
      <w:hyperlink r:id="rId8" w:history="1">
        <w:r w:rsidR="009C1FDB" w:rsidRPr="00402D8C">
          <w:rPr>
            <w:rStyle w:val="Hyperlink"/>
            <w:sz w:val="18"/>
            <w:szCs w:val="18"/>
          </w:rPr>
          <w:t>TingLeditor@gmail.com</w:t>
        </w:r>
      </w:hyperlink>
    </w:p>
    <w:p w:rsidR="009C1FDB" w:rsidRDefault="009C1FDB" w:rsidP="00E4088D">
      <w:pPr>
        <w:rPr>
          <w:sz w:val="18"/>
          <w:szCs w:val="18"/>
        </w:rPr>
      </w:pPr>
    </w:p>
    <w:p w:rsidR="009C1FDB" w:rsidRDefault="009C1FDB" w:rsidP="00E4088D">
      <w:pPr>
        <w:rPr>
          <w:b/>
          <w:sz w:val="22"/>
          <w:szCs w:val="22"/>
        </w:rPr>
      </w:pPr>
      <w:r>
        <w:rPr>
          <w:b/>
          <w:sz w:val="22"/>
          <w:szCs w:val="22"/>
        </w:rPr>
        <w:t>Abstract</w:t>
      </w:r>
    </w:p>
    <w:p w:rsidR="009C1FDB" w:rsidRPr="009C1FDB" w:rsidRDefault="009C1FDB" w:rsidP="00E4088D">
      <w:pPr>
        <w:rPr>
          <w:sz w:val="22"/>
          <w:szCs w:val="22"/>
        </w:rPr>
      </w:pPr>
      <w:r>
        <w:rPr>
          <w:sz w:val="22"/>
          <w:szCs w:val="22"/>
        </w:rPr>
        <w:t xml:space="preserve">This paper will examine a wide range of studies related to the factors that support the development of exemplary school library programs and then focus on the context </w:t>
      </w:r>
      <w:r w:rsidR="0007061C">
        <w:rPr>
          <w:sz w:val="22"/>
          <w:szCs w:val="22"/>
        </w:rPr>
        <w:t>for Ontario,</w:t>
      </w:r>
      <w:r>
        <w:rPr>
          <w:sz w:val="22"/>
          <w:szCs w:val="22"/>
        </w:rPr>
        <w:t xml:space="preserve"> Canada. </w:t>
      </w:r>
      <w:r w:rsidRPr="00E4088D">
        <w:rPr>
          <w:sz w:val="22"/>
          <w:szCs w:val="22"/>
        </w:rPr>
        <w:t xml:space="preserve">In 2003, the Association for Supervision and Curriculum Development (as cited in IASL, 2008) reviewed research studies to answer the question “What effects do school libraries have on student achievement?” and they concluded that “school library </w:t>
      </w:r>
      <w:r w:rsidRPr="00E4088D">
        <w:rPr>
          <w:i/>
          <w:sz w:val="22"/>
          <w:szCs w:val="22"/>
        </w:rPr>
        <w:t>characteristics</w:t>
      </w:r>
      <w:r w:rsidRPr="00E4088D">
        <w:rPr>
          <w:sz w:val="22"/>
          <w:szCs w:val="22"/>
        </w:rPr>
        <w:t xml:space="preserve"> may account for up to 8 percent of the variance in reading-related test scores” [emphasis added] (p. 1). Consequently, it is important to identify the characteristics that make a school library</w:t>
      </w:r>
      <w:r w:rsidR="00945688">
        <w:rPr>
          <w:sz w:val="22"/>
          <w:szCs w:val="22"/>
        </w:rPr>
        <w:t xml:space="preserve"> exemplary although they are not always indicative of </w:t>
      </w:r>
      <w:r w:rsidRPr="00E4088D">
        <w:rPr>
          <w:sz w:val="22"/>
          <w:szCs w:val="22"/>
        </w:rPr>
        <w:t>student achievement and learning.</w:t>
      </w:r>
      <w:r w:rsidR="00B80768">
        <w:rPr>
          <w:sz w:val="22"/>
          <w:szCs w:val="22"/>
        </w:rPr>
        <w:t xml:space="preserve"> </w:t>
      </w:r>
    </w:p>
    <w:p w:rsidR="0007061C" w:rsidRDefault="0007061C" w:rsidP="00E4088D">
      <w:pPr>
        <w:rPr>
          <w:strike/>
          <w:sz w:val="22"/>
          <w:szCs w:val="22"/>
        </w:rPr>
      </w:pPr>
    </w:p>
    <w:p w:rsidR="0007061C" w:rsidRPr="00E4088D" w:rsidRDefault="0007061C" w:rsidP="0007061C">
      <w:pPr>
        <w:rPr>
          <w:b/>
          <w:sz w:val="22"/>
          <w:szCs w:val="22"/>
        </w:rPr>
      </w:pPr>
      <w:r>
        <w:rPr>
          <w:b/>
          <w:sz w:val="22"/>
          <w:szCs w:val="22"/>
        </w:rPr>
        <w:t>Introduction</w:t>
      </w:r>
    </w:p>
    <w:p w:rsidR="0007061C" w:rsidRDefault="0007061C" w:rsidP="0007061C">
      <w:pPr>
        <w:rPr>
          <w:sz w:val="22"/>
          <w:szCs w:val="22"/>
        </w:rPr>
      </w:pPr>
      <w:r w:rsidRPr="00E4088D">
        <w:rPr>
          <w:sz w:val="22"/>
          <w:szCs w:val="22"/>
        </w:rPr>
        <w:t xml:space="preserve">There are many factors that support the development of exemplary school library programs: collection size, use of technology, budget allocation, scheduling, collaboration, staffing, instructional programming, administrative support, personal characteristics </w:t>
      </w:r>
      <w:r>
        <w:rPr>
          <w:sz w:val="22"/>
          <w:szCs w:val="22"/>
        </w:rPr>
        <w:t xml:space="preserve">of the library staff, </w:t>
      </w:r>
      <w:r w:rsidRPr="00E4088D">
        <w:rPr>
          <w:sz w:val="22"/>
          <w:szCs w:val="22"/>
        </w:rPr>
        <w:t>and educational belief systems. Creating an exemplary school library program is not a simple matter of collecting all the factors together. As Oberg (2000) has argued, a school library can have everything that the research says is needed to support student learning and yet, in fact, can be a force for limiting student learning. On the flip side, some school libraries may lack many of the resources required, based on the literature, but they still make a positive impact on student learning. The impact of reduced resources, both human and material, on the learning success of students must be examined case-by-case. Teacher-librarians need to take charge of the factors they have control over, work on the factors that they might have influence over, and (temporarily, at least)  accept the factors that are beyond their control.</w:t>
      </w:r>
    </w:p>
    <w:p w:rsidR="00BE7268" w:rsidRDefault="00BE7268" w:rsidP="00E4088D">
      <w:pPr>
        <w:rPr>
          <w:b/>
          <w:sz w:val="22"/>
          <w:szCs w:val="22"/>
        </w:rPr>
      </w:pPr>
    </w:p>
    <w:p w:rsidR="00621205" w:rsidRPr="00E4088D" w:rsidRDefault="002D62F0" w:rsidP="00E4088D">
      <w:pPr>
        <w:rPr>
          <w:b/>
          <w:sz w:val="22"/>
          <w:szCs w:val="22"/>
        </w:rPr>
      </w:pPr>
      <w:r>
        <w:rPr>
          <w:b/>
          <w:sz w:val="22"/>
          <w:szCs w:val="22"/>
        </w:rPr>
        <w:t>F</w:t>
      </w:r>
      <w:r w:rsidR="00EE5C4D" w:rsidRPr="00E4088D">
        <w:rPr>
          <w:b/>
          <w:sz w:val="22"/>
          <w:szCs w:val="22"/>
        </w:rPr>
        <w:t xml:space="preserve">actors that </w:t>
      </w:r>
      <w:r w:rsidR="00CA406E" w:rsidRPr="00E4088D">
        <w:rPr>
          <w:b/>
          <w:sz w:val="22"/>
          <w:szCs w:val="22"/>
        </w:rPr>
        <w:t>s</w:t>
      </w:r>
      <w:r w:rsidR="00EE5C4D" w:rsidRPr="00E4088D">
        <w:rPr>
          <w:b/>
          <w:sz w:val="22"/>
          <w:szCs w:val="22"/>
        </w:rPr>
        <w:t>upport</w:t>
      </w:r>
      <w:r w:rsidR="00CA406E" w:rsidRPr="00E4088D">
        <w:rPr>
          <w:b/>
          <w:sz w:val="22"/>
          <w:szCs w:val="22"/>
        </w:rPr>
        <w:t xml:space="preserve"> </w:t>
      </w:r>
      <w:r w:rsidR="00EE5C4D" w:rsidRPr="00E4088D">
        <w:rPr>
          <w:b/>
          <w:sz w:val="22"/>
          <w:szCs w:val="22"/>
        </w:rPr>
        <w:t xml:space="preserve">the </w:t>
      </w:r>
      <w:r w:rsidR="00CA406E" w:rsidRPr="00E4088D">
        <w:rPr>
          <w:b/>
          <w:sz w:val="22"/>
          <w:szCs w:val="22"/>
        </w:rPr>
        <w:t>d</w:t>
      </w:r>
      <w:r w:rsidR="00EE5C4D" w:rsidRPr="00E4088D">
        <w:rPr>
          <w:b/>
          <w:sz w:val="22"/>
          <w:szCs w:val="22"/>
        </w:rPr>
        <w:t xml:space="preserve">evelopment of </w:t>
      </w:r>
      <w:r w:rsidR="00CA406E" w:rsidRPr="00E4088D">
        <w:rPr>
          <w:b/>
          <w:sz w:val="22"/>
          <w:szCs w:val="22"/>
        </w:rPr>
        <w:t>e</w:t>
      </w:r>
      <w:r w:rsidR="00EE5C4D" w:rsidRPr="00E4088D">
        <w:rPr>
          <w:b/>
          <w:sz w:val="22"/>
          <w:szCs w:val="22"/>
        </w:rPr>
        <w:t>xemplar</w:t>
      </w:r>
      <w:r w:rsidR="00CA406E" w:rsidRPr="00E4088D">
        <w:rPr>
          <w:b/>
          <w:sz w:val="22"/>
          <w:szCs w:val="22"/>
        </w:rPr>
        <w:t>y</w:t>
      </w:r>
      <w:r w:rsidR="00EE5C4D" w:rsidRPr="00E4088D">
        <w:rPr>
          <w:b/>
          <w:sz w:val="22"/>
          <w:szCs w:val="22"/>
        </w:rPr>
        <w:t xml:space="preserve"> </w:t>
      </w:r>
      <w:r w:rsidR="00D1229B">
        <w:rPr>
          <w:b/>
          <w:sz w:val="22"/>
          <w:szCs w:val="22"/>
        </w:rPr>
        <w:t xml:space="preserve">school library </w:t>
      </w:r>
      <w:r w:rsidR="00CA406E" w:rsidRPr="00E4088D">
        <w:rPr>
          <w:b/>
          <w:sz w:val="22"/>
          <w:szCs w:val="22"/>
        </w:rPr>
        <w:t>p</w:t>
      </w:r>
      <w:r>
        <w:rPr>
          <w:b/>
          <w:sz w:val="22"/>
          <w:szCs w:val="22"/>
        </w:rPr>
        <w:t>rograms</w:t>
      </w:r>
    </w:p>
    <w:p w:rsidR="0016538B" w:rsidRPr="00E4088D" w:rsidRDefault="00E03E44" w:rsidP="00E4088D">
      <w:pPr>
        <w:rPr>
          <w:b/>
          <w:sz w:val="22"/>
          <w:szCs w:val="22"/>
        </w:rPr>
      </w:pPr>
      <w:r w:rsidRPr="00E4088D">
        <w:rPr>
          <w:sz w:val="22"/>
          <w:szCs w:val="22"/>
        </w:rPr>
        <w:t xml:space="preserve">Lonsdale (2003) </w:t>
      </w:r>
      <w:r w:rsidR="00532A01" w:rsidRPr="00E4088D">
        <w:rPr>
          <w:sz w:val="22"/>
          <w:szCs w:val="22"/>
        </w:rPr>
        <w:t>argues</w:t>
      </w:r>
      <w:r w:rsidRPr="00E4088D">
        <w:rPr>
          <w:sz w:val="22"/>
          <w:szCs w:val="22"/>
        </w:rPr>
        <w:t xml:space="preserve"> that t</w:t>
      </w:r>
      <w:r w:rsidR="004A0C08" w:rsidRPr="00E4088D">
        <w:rPr>
          <w:sz w:val="22"/>
          <w:szCs w:val="22"/>
        </w:rPr>
        <w:t xml:space="preserve">he impact of exemplary school libraries on student achievement is the result of a complex interaction of variables </w:t>
      </w:r>
      <w:r w:rsidR="00B27177" w:rsidRPr="00E4088D">
        <w:rPr>
          <w:sz w:val="22"/>
          <w:szCs w:val="22"/>
        </w:rPr>
        <w:t>(</w:t>
      </w:r>
      <w:r w:rsidR="004A0C08" w:rsidRPr="00E4088D">
        <w:rPr>
          <w:sz w:val="22"/>
          <w:szCs w:val="22"/>
        </w:rPr>
        <w:t>p.</w:t>
      </w:r>
      <w:r w:rsidR="005F0885" w:rsidRPr="00E4088D">
        <w:rPr>
          <w:sz w:val="22"/>
          <w:szCs w:val="22"/>
        </w:rPr>
        <w:t xml:space="preserve"> </w:t>
      </w:r>
      <w:r w:rsidR="004A0C08" w:rsidRPr="00E4088D">
        <w:rPr>
          <w:sz w:val="22"/>
          <w:szCs w:val="22"/>
        </w:rPr>
        <w:t>25</w:t>
      </w:r>
      <w:r w:rsidR="00A01E01" w:rsidRPr="00E4088D">
        <w:rPr>
          <w:sz w:val="22"/>
          <w:szCs w:val="22"/>
        </w:rPr>
        <w:t xml:space="preserve">). </w:t>
      </w:r>
      <w:r w:rsidR="00DD2C6E" w:rsidRPr="00E4088D">
        <w:rPr>
          <w:sz w:val="22"/>
          <w:szCs w:val="22"/>
        </w:rPr>
        <w:t xml:space="preserve"> </w:t>
      </w:r>
      <w:r w:rsidR="0077740C" w:rsidRPr="00E4088D">
        <w:rPr>
          <w:sz w:val="22"/>
          <w:szCs w:val="22"/>
        </w:rPr>
        <w:t>R</w:t>
      </w:r>
      <w:r w:rsidR="00DD2C6E" w:rsidRPr="00E4088D">
        <w:rPr>
          <w:sz w:val="22"/>
          <w:szCs w:val="22"/>
        </w:rPr>
        <w:t>esearchers use different terms or categories</w:t>
      </w:r>
      <w:r w:rsidR="002214AB" w:rsidRPr="00E4088D">
        <w:rPr>
          <w:sz w:val="22"/>
          <w:szCs w:val="22"/>
        </w:rPr>
        <w:t xml:space="preserve"> to describe the factors</w:t>
      </w:r>
      <w:r w:rsidR="00A01E01" w:rsidRPr="00E4088D">
        <w:rPr>
          <w:sz w:val="22"/>
          <w:szCs w:val="22"/>
        </w:rPr>
        <w:t>, both human and material,</w:t>
      </w:r>
      <w:r w:rsidR="002214AB" w:rsidRPr="00E4088D">
        <w:rPr>
          <w:sz w:val="22"/>
          <w:szCs w:val="22"/>
        </w:rPr>
        <w:t xml:space="preserve"> that support the development of exemplary school library programs</w:t>
      </w:r>
      <w:r w:rsidR="00DD2C6E" w:rsidRPr="00E4088D">
        <w:rPr>
          <w:sz w:val="22"/>
          <w:szCs w:val="22"/>
        </w:rPr>
        <w:t xml:space="preserve">, but </w:t>
      </w:r>
      <w:r w:rsidR="00621205" w:rsidRPr="00E4088D">
        <w:rPr>
          <w:sz w:val="22"/>
          <w:szCs w:val="22"/>
        </w:rPr>
        <w:t xml:space="preserve">in this </w:t>
      </w:r>
      <w:r w:rsidR="006C567E" w:rsidRPr="00E4088D">
        <w:rPr>
          <w:sz w:val="22"/>
          <w:szCs w:val="22"/>
        </w:rPr>
        <w:t>paper</w:t>
      </w:r>
      <w:r w:rsidR="00D779F1">
        <w:rPr>
          <w:sz w:val="22"/>
          <w:szCs w:val="22"/>
        </w:rPr>
        <w:t>,</w:t>
      </w:r>
      <w:r w:rsidR="006C567E" w:rsidRPr="00E4088D">
        <w:rPr>
          <w:sz w:val="22"/>
          <w:szCs w:val="22"/>
        </w:rPr>
        <w:t xml:space="preserve"> </w:t>
      </w:r>
      <w:r w:rsidR="0050393B" w:rsidRPr="00E4088D">
        <w:rPr>
          <w:sz w:val="22"/>
          <w:szCs w:val="22"/>
        </w:rPr>
        <w:t xml:space="preserve">I will group them </w:t>
      </w:r>
      <w:r w:rsidR="00DD2C6E" w:rsidRPr="00E4088D">
        <w:rPr>
          <w:sz w:val="22"/>
          <w:szCs w:val="22"/>
        </w:rPr>
        <w:t>into the following broad categories</w:t>
      </w:r>
      <w:r w:rsidR="009B06F2" w:rsidRPr="00E4088D">
        <w:rPr>
          <w:sz w:val="22"/>
          <w:szCs w:val="22"/>
        </w:rPr>
        <w:t>: purchases, policies</w:t>
      </w:r>
      <w:r w:rsidR="00B143F2" w:rsidRPr="00E4088D">
        <w:rPr>
          <w:sz w:val="22"/>
          <w:szCs w:val="22"/>
        </w:rPr>
        <w:t xml:space="preserve"> </w:t>
      </w:r>
      <w:r w:rsidR="006C567E" w:rsidRPr="00E4088D">
        <w:rPr>
          <w:sz w:val="22"/>
          <w:szCs w:val="22"/>
        </w:rPr>
        <w:t xml:space="preserve">and </w:t>
      </w:r>
      <w:r w:rsidR="009B06F2" w:rsidRPr="00E4088D">
        <w:rPr>
          <w:sz w:val="22"/>
          <w:szCs w:val="22"/>
        </w:rPr>
        <w:t>practices, and people</w:t>
      </w:r>
      <w:r w:rsidR="00B143F2" w:rsidRPr="00E4088D">
        <w:rPr>
          <w:sz w:val="22"/>
          <w:szCs w:val="22"/>
        </w:rPr>
        <w:t xml:space="preserve"> </w:t>
      </w:r>
      <w:r w:rsidR="006C567E" w:rsidRPr="00E4088D">
        <w:rPr>
          <w:sz w:val="22"/>
          <w:szCs w:val="22"/>
        </w:rPr>
        <w:t xml:space="preserve">and </w:t>
      </w:r>
      <w:r w:rsidR="00B143F2" w:rsidRPr="00E4088D">
        <w:rPr>
          <w:sz w:val="22"/>
          <w:szCs w:val="22"/>
        </w:rPr>
        <w:t>philosophy</w:t>
      </w:r>
      <w:r w:rsidR="009B06F2" w:rsidRPr="00E4088D">
        <w:rPr>
          <w:sz w:val="22"/>
          <w:szCs w:val="22"/>
        </w:rPr>
        <w:t xml:space="preserve">. </w:t>
      </w:r>
    </w:p>
    <w:p w:rsidR="001B43AB" w:rsidRPr="00E4088D" w:rsidRDefault="001B43AB" w:rsidP="00E4088D">
      <w:pPr>
        <w:rPr>
          <w:b/>
          <w:sz w:val="22"/>
          <w:szCs w:val="22"/>
        </w:rPr>
      </w:pPr>
    </w:p>
    <w:p w:rsidR="000E7DB3" w:rsidRPr="00E4088D" w:rsidRDefault="000E7DB3" w:rsidP="00E4088D">
      <w:pPr>
        <w:rPr>
          <w:b/>
          <w:sz w:val="22"/>
          <w:szCs w:val="22"/>
        </w:rPr>
      </w:pPr>
      <w:r w:rsidRPr="00E4088D">
        <w:rPr>
          <w:b/>
          <w:sz w:val="22"/>
          <w:szCs w:val="22"/>
        </w:rPr>
        <w:t>Purchases</w:t>
      </w:r>
    </w:p>
    <w:p w:rsidR="000E7DB3" w:rsidRDefault="00621205" w:rsidP="00E4088D">
      <w:pPr>
        <w:rPr>
          <w:sz w:val="22"/>
          <w:szCs w:val="22"/>
        </w:rPr>
      </w:pPr>
      <w:r w:rsidRPr="00E4088D">
        <w:rPr>
          <w:sz w:val="22"/>
          <w:szCs w:val="22"/>
        </w:rPr>
        <w:t>Collection size, availability of technology</w:t>
      </w:r>
      <w:r w:rsidR="003F0972" w:rsidRPr="00E4088D">
        <w:rPr>
          <w:sz w:val="22"/>
          <w:szCs w:val="22"/>
        </w:rPr>
        <w:t>,</w:t>
      </w:r>
      <w:r w:rsidRPr="00E4088D">
        <w:rPr>
          <w:sz w:val="22"/>
          <w:szCs w:val="22"/>
        </w:rPr>
        <w:t xml:space="preserve"> and budget allocation to the library </w:t>
      </w:r>
      <w:r w:rsidR="00957D67" w:rsidRPr="00E4088D">
        <w:rPr>
          <w:sz w:val="22"/>
          <w:szCs w:val="22"/>
        </w:rPr>
        <w:t xml:space="preserve">are components that can enhance the school library’s </w:t>
      </w:r>
      <w:r w:rsidRPr="00E4088D">
        <w:rPr>
          <w:sz w:val="22"/>
          <w:szCs w:val="22"/>
        </w:rPr>
        <w:t>positive effects on learning.</w:t>
      </w:r>
    </w:p>
    <w:p w:rsidR="00BE7268" w:rsidRPr="00E4088D" w:rsidRDefault="00BE7268" w:rsidP="00E4088D">
      <w:pPr>
        <w:rPr>
          <w:sz w:val="22"/>
          <w:szCs w:val="22"/>
        </w:rPr>
      </w:pPr>
    </w:p>
    <w:p w:rsidR="00BE7268" w:rsidRPr="00BE7268" w:rsidRDefault="000E7DB3" w:rsidP="00E4088D">
      <w:pPr>
        <w:rPr>
          <w:i/>
          <w:sz w:val="22"/>
          <w:szCs w:val="22"/>
        </w:rPr>
      </w:pPr>
      <w:r w:rsidRPr="00BE7268">
        <w:rPr>
          <w:i/>
          <w:sz w:val="22"/>
          <w:szCs w:val="22"/>
        </w:rPr>
        <w:t xml:space="preserve">Collection Size </w:t>
      </w:r>
    </w:p>
    <w:p w:rsidR="000E7DB3" w:rsidRDefault="000E7DB3" w:rsidP="00E4088D">
      <w:pPr>
        <w:rPr>
          <w:sz w:val="22"/>
          <w:szCs w:val="22"/>
        </w:rPr>
      </w:pPr>
      <w:r w:rsidRPr="00E4088D">
        <w:rPr>
          <w:sz w:val="22"/>
          <w:szCs w:val="22"/>
        </w:rPr>
        <w:t xml:space="preserve">The size of a school library’s collection </w:t>
      </w:r>
      <w:r w:rsidR="00B143F2" w:rsidRPr="00E4088D">
        <w:rPr>
          <w:sz w:val="22"/>
          <w:szCs w:val="22"/>
        </w:rPr>
        <w:t>has an impact on creating an exemplary program</w:t>
      </w:r>
      <w:r w:rsidRPr="00E4088D">
        <w:rPr>
          <w:sz w:val="22"/>
          <w:szCs w:val="22"/>
        </w:rPr>
        <w:t xml:space="preserve"> (</w:t>
      </w:r>
      <w:r w:rsidR="00BE7268">
        <w:rPr>
          <w:sz w:val="22"/>
          <w:szCs w:val="22"/>
        </w:rPr>
        <w:t>see, for example,</w:t>
      </w:r>
      <w:r w:rsidR="003F0972" w:rsidRPr="00E4088D">
        <w:rPr>
          <w:sz w:val="22"/>
          <w:szCs w:val="22"/>
        </w:rPr>
        <w:t xml:space="preserve"> </w:t>
      </w:r>
      <w:proofErr w:type="spellStart"/>
      <w:r w:rsidR="00BE7268">
        <w:rPr>
          <w:sz w:val="22"/>
          <w:szCs w:val="22"/>
        </w:rPr>
        <w:t>Elley</w:t>
      </w:r>
      <w:proofErr w:type="spellEnd"/>
      <w:r w:rsidR="00BE7268">
        <w:rPr>
          <w:sz w:val="22"/>
          <w:szCs w:val="22"/>
        </w:rPr>
        <w:t>, 1992</w:t>
      </w:r>
      <w:r w:rsidRPr="00E4088D">
        <w:rPr>
          <w:sz w:val="22"/>
          <w:szCs w:val="22"/>
        </w:rPr>
        <w:t xml:space="preserve">). A healthy, </w:t>
      </w:r>
      <w:r w:rsidR="00613303" w:rsidRPr="00E4088D">
        <w:rPr>
          <w:sz w:val="22"/>
          <w:szCs w:val="22"/>
        </w:rPr>
        <w:t xml:space="preserve">well-stocked, </w:t>
      </w:r>
      <w:r w:rsidRPr="00E4088D">
        <w:rPr>
          <w:sz w:val="22"/>
          <w:szCs w:val="22"/>
        </w:rPr>
        <w:t xml:space="preserve">current collection of print and non-print resources </w:t>
      </w:r>
      <w:r w:rsidR="00621205" w:rsidRPr="00E4088D">
        <w:rPr>
          <w:sz w:val="22"/>
          <w:szCs w:val="22"/>
        </w:rPr>
        <w:t>offers students a wide variety of materials to choose from for research or for pleasure r</w:t>
      </w:r>
      <w:r w:rsidR="00DA09DA" w:rsidRPr="00E4088D">
        <w:rPr>
          <w:sz w:val="22"/>
          <w:szCs w:val="22"/>
        </w:rPr>
        <w:t xml:space="preserve">eading. </w:t>
      </w:r>
      <w:r w:rsidR="006F0637" w:rsidRPr="00E4088D">
        <w:rPr>
          <w:sz w:val="22"/>
          <w:szCs w:val="22"/>
        </w:rPr>
        <w:t xml:space="preserve"> </w:t>
      </w:r>
      <w:proofErr w:type="spellStart"/>
      <w:r w:rsidR="006F0637" w:rsidRPr="00E4088D">
        <w:rPr>
          <w:sz w:val="22"/>
          <w:szCs w:val="22"/>
        </w:rPr>
        <w:t>Elley</w:t>
      </w:r>
      <w:proofErr w:type="spellEnd"/>
      <w:r w:rsidR="00DA6E93" w:rsidRPr="00E4088D">
        <w:rPr>
          <w:sz w:val="22"/>
          <w:szCs w:val="22"/>
        </w:rPr>
        <w:t xml:space="preserve"> (1992)</w:t>
      </w:r>
      <w:r w:rsidR="006F0637" w:rsidRPr="00E4088D">
        <w:rPr>
          <w:sz w:val="22"/>
          <w:szCs w:val="22"/>
        </w:rPr>
        <w:t>, in his examination of the reading proficiency of 9 year old and 14 year old students in 32 countries, found that large school libraries, as defined by his study as containing more than 7,000 books in the collection, w</w:t>
      </w:r>
      <w:r w:rsidR="00A44820" w:rsidRPr="00E4088D">
        <w:rPr>
          <w:sz w:val="22"/>
          <w:szCs w:val="22"/>
        </w:rPr>
        <w:t xml:space="preserve">ere associated with increases in </w:t>
      </w:r>
      <w:r w:rsidR="006F0637" w:rsidRPr="00E4088D">
        <w:rPr>
          <w:sz w:val="22"/>
          <w:szCs w:val="22"/>
        </w:rPr>
        <w:t>literacy scores.  M</w:t>
      </w:r>
      <w:r w:rsidR="00DA09DA" w:rsidRPr="00E4088D">
        <w:rPr>
          <w:sz w:val="22"/>
          <w:szCs w:val="22"/>
        </w:rPr>
        <w:t xml:space="preserve">oore and </w:t>
      </w:r>
      <w:proofErr w:type="spellStart"/>
      <w:r w:rsidR="00DA09DA" w:rsidRPr="00E4088D">
        <w:rPr>
          <w:sz w:val="22"/>
          <w:szCs w:val="22"/>
        </w:rPr>
        <w:t>Trebil</w:t>
      </w:r>
      <w:r w:rsidR="00DF331A" w:rsidRPr="00E4088D">
        <w:rPr>
          <w:sz w:val="22"/>
          <w:szCs w:val="22"/>
        </w:rPr>
        <w:t>c</w:t>
      </w:r>
      <w:r w:rsidR="00DA09DA" w:rsidRPr="00E4088D">
        <w:rPr>
          <w:sz w:val="22"/>
          <w:szCs w:val="22"/>
        </w:rPr>
        <w:t>ock</w:t>
      </w:r>
      <w:proofErr w:type="spellEnd"/>
      <w:r w:rsidR="00DA09DA" w:rsidRPr="00E4088D">
        <w:rPr>
          <w:sz w:val="22"/>
          <w:szCs w:val="22"/>
        </w:rPr>
        <w:t xml:space="preserve"> (2003) </w:t>
      </w:r>
      <w:r w:rsidR="00155541" w:rsidRPr="00E4088D">
        <w:rPr>
          <w:sz w:val="22"/>
          <w:szCs w:val="22"/>
        </w:rPr>
        <w:t>note that resource quantity does affect educational outcomes but what is more important is how those resources are used</w:t>
      </w:r>
      <w:r w:rsidR="00DA09DA" w:rsidRPr="00E4088D">
        <w:rPr>
          <w:sz w:val="22"/>
          <w:szCs w:val="22"/>
        </w:rPr>
        <w:t xml:space="preserve"> (p. </w:t>
      </w:r>
      <w:r w:rsidR="00155541" w:rsidRPr="00E4088D">
        <w:rPr>
          <w:sz w:val="22"/>
          <w:szCs w:val="22"/>
        </w:rPr>
        <w:t>169</w:t>
      </w:r>
      <w:r w:rsidR="00DA09DA" w:rsidRPr="00E4088D">
        <w:rPr>
          <w:sz w:val="22"/>
          <w:szCs w:val="22"/>
        </w:rPr>
        <w:t>)</w:t>
      </w:r>
      <w:r w:rsidR="00155541" w:rsidRPr="00E4088D">
        <w:rPr>
          <w:sz w:val="22"/>
          <w:szCs w:val="22"/>
        </w:rPr>
        <w:t xml:space="preserve">. </w:t>
      </w:r>
    </w:p>
    <w:p w:rsidR="00BE7268" w:rsidRPr="00E4088D" w:rsidRDefault="00BE7268" w:rsidP="00E4088D">
      <w:pPr>
        <w:rPr>
          <w:sz w:val="22"/>
          <w:szCs w:val="22"/>
        </w:rPr>
      </w:pPr>
    </w:p>
    <w:p w:rsidR="00BE7268" w:rsidRPr="00BE7268" w:rsidRDefault="000E7DB3" w:rsidP="00E4088D">
      <w:pPr>
        <w:rPr>
          <w:i/>
          <w:sz w:val="22"/>
          <w:szCs w:val="22"/>
        </w:rPr>
      </w:pPr>
      <w:r w:rsidRPr="00BE7268">
        <w:rPr>
          <w:i/>
          <w:sz w:val="22"/>
          <w:szCs w:val="22"/>
        </w:rPr>
        <w:t>Technology</w:t>
      </w:r>
    </w:p>
    <w:p w:rsidR="000E7DB3" w:rsidRPr="00E4088D" w:rsidRDefault="000E7DB3" w:rsidP="00E4088D">
      <w:pPr>
        <w:rPr>
          <w:sz w:val="22"/>
          <w:szCs w:val="22"/>
        </w:rPr>
      </w:pPr>
      <w:r w:rsidRPr="00E4088D">
        <w:rPr>
          <w:sz w:val="22"/>
          <w:szCs w:val="22"/>
        </w:rPr>
        <w:t>Having and using technology effectively and with educational aims in mind helps to make a school library an exemplary one (</w:t>
      </w:r>
      <w:r w:rsidR="00BE7268">
        <w:rPr>
          <w:sz w:val="22"/>
          <w:szCs w:val="22"/>
        </w:rPr>
        <w:t xml:space="preserve">see, for example, </w:t>
      </w:r>
      <w:proofErr w:type="spellStart"/>
      <w:r w:rsidR="00BE7268">
        <w:rPr>
          <w:sz w:val="22"/>
          <w:szCs w:val="22"/>
        </w:rPr>
        <w:t>Baumbach</w:t>
      </w:r>
      <w:proofErr w:type="spellEnd"/>
      <w:r w:rsidR="00BE7268">
        <w:rPr>
          <w:sz w:val="22"/>
          <w:szCs w:val="22"/>
        </w:rPr>
        <w:t xml:space="preserve">, 2003; </w:t>
      </w:r>
      <w:r w:rsidRPr="00E4088D">
        <w:rPr>
          <w:sz w:val="22"/>
          <w:szCs w:val="22"/>
        </w:rPr>
        <w:t>Lance</w:t>
      </w:r>
      <w:r w:rsidR="004F6EB0" w:rsidRPr="00E4088D">
        <w:rPr>
          <w:sz w:val="22"/>
          <w:szCs w:val="22"/>
        </w:rPr>
        <w:t xml:space="preserve"> et al.</w:t>
      </w:r>
      <w:r w:rsidR="00BE7268">
        <w:rPr>
          <w:sz w:val="22"/>
          <w:szCs w:val="22"/>
        </w:rPr>
        <w:t xml:space="preserve">, </w:t>
      </w:r>
      <w:r w:rsidR="004F6EB0" w:rsidRPr="00E4088D">
        <w:rPr>
          <w:sz w:val="22"/>
          <w:szCs w:val="22"/>
        </w:rPr>
        <w:t>2002</w:t>
      </w:r>
      <w:r w:rsidRPr="00E4088D">
        <w:rPr>
          <w:sz w:val="22"/>
          <w:szCs w:val="22"/>
        </w:rPr>
        <w:t>). T</w:t>
      </w:r>
      <w:r w:rsidR="00EE6A28" w:rsidRPr="00E4088D">
        <w:rPr>
          <w:sz w:val="22"/>
          <w:szCs w:val="22"/>
        </w:rPr>
        <w:t>echnology</w:t>
      </w:r>
      <w:r w:rsidRPr="00E4088D">
        <w:rPr>
          <w:sz w:val="22"/>
          <w:szCs w:val="22"/>
        </w:rPr>
        <w:t xml:space="preserve"> can include videos as well </w:t>
      </w:r>
      <w:r w:rsidRPr="00E4088D">
        <w:rPr>
          <w:sz w:val="22"/>
          <w:szCs w:val="22"/>
        </w:rPr>
        <w:lastRenderedPageBreak/>
        <w:t>as computer-related tools such as electronic databases and websites.</w:t>
      </w:r>
      <w:r w:rsidR="00E56E1D" w:rsidRPr="00E4088D">
        <w:rPr>
          <w:sz w:val="22"/>
          <w:szCs w:val="22"/>
        </w:rPr>
        <w:t xml:space="preserve"> </w:t>
      </w:r>
      <w:r w:rsidR="009D2DD6" w:rsidRPr="00E4088D">
        <w:rPr>
          <w:sz w:val="22"/>
          <w:szCs w:val="22"/>
        </w:rPr>
        <w:t>In Iowa, Lance</w:t>
      </w:r>
      <w:r w:rsidR="00720F4A" w:rsidRPr="00E4088D">
        <w:rPr>
          <w:sz w:val="22"/>
          <w:szCs w:val="22"/>
        </w:rPr>
        <w:t xml:space="preserve"> (2002)</w:t>
      </w:r>
      <w:r w:rsidR="009D2DD6" w:rsidRPr="00E4088D">
        <w:rPr>
          <w:sz w:val="22"/>
          <w:szCs w:val="22"/>
        </w:rPr>
        <w:t xml:space="preserve"> and his fellow researchers found a connection between high levels of library staffing, itself a factor of exemplary programs, and the number of computers in the library accessing the library home page (p. 49). </w:t>
      </w:r>
    </w:p>
    <w:p w:rsidR="00BE7268" w:rsidRDefault="00BE7268" w:rsidP="00E4088D">
      <w:pPr>
        <w:rPr>
          <w:b/>
          <w:sz w:val="22"/>
          <w:szCs w:val="22"/>
        </w:rPr>
      </w:pPr>
    </w:p>
    <w:p w:rsidR="00BE7268" w:rsidRPr="00BE7268" w:rsidRDefault="000E7DB3" w:rsidP="00E4088D">
      <w:pPr>
        <w:rPr>
          <w:i/>
          <w:sz w:val="22"/>
          <w:szCs w:val="22"/>
        </w:rPr>
      </w:pPr>
      <w:r w:rsidRPr="00BE7268">
        <w:rPr>
          <w:i/>
          <w:sz w:val="22"/>
          <w:szCs w:val="22"/>
        </w:rPr>
        <w:t>Budget</w:t>
      </w:r>
    </w:p>
    <w:p w:rsidR="00415595" w:rsidRPr="00E4088D" w:rsidRDefault="00B71553" w:rsidP="00E4088D">
      <w:pPr>
        <w:rPr>
          <w:b/>
          <w:sz w:val="22"/>
          <w:szCs w:val="22"/>
        </w:rPr>
      </w:pPr>
      <w:r w:rsidRPr="00E4088D">
        <w:rPr>
          <w:sz w:val="22"/>
          <w:szCs w:val="22"/>
        </w:rPr>
        <w:t xml:space="preserve">A large budget is often an indicator of the perceived value </w:t>
      </w:r>
      <w:r w:rsidR="00485C43" w:rsidRPr="00E4088D">
        <w:rPr>
          <w:sz w:val="22"/>
          <w:szCs w:val="22"/>
        </w:rPr>
        <w:t xml:space="preserve">of the school </w:t>
      </w:r>
      <w:r w:rsidR="000E7DB3" w:rsidRPr="00E4088D">
        <w:rPr>
          <w:sz w:val="22"/>
          <w:szCs w:val="22"/>
        </w:rPr>
        <w:t>library, and the greater the percentage</w:t>
      </w:r>
      <w:r w:rsidR="00BE7268">
        <w:rPr>
          <w:sz w:val="22"/>
          <w:szCs w:val="22"/>
        </w:rPr>
        <w:t>, the more powerful the library</w:t>
      </w:r>
      <w:r w:rsidR="000E7DB3" w:rsidRPr="00E4088D">
        <w:rPr>
          <w:sz w:val="22"/>
          <w:szCs w:val="22"/>
        </w:rPr>
        <w:t xml:space="preserve"> (</w:t>
      </w:r>
      <w:r w:rsidR="00BE7268">
        <w:rPr>
          <w:sz w:val="22"/>
          <w:szCs w:val="22"/>
        </w:rPr>
        <w:t xml:space="preserve">see, for example, </w:t>
      </w:r>
      <w:proofErr w:type="spellStart"/>
      <w:r w:rsidR="00CF341C" w:rsidRPr="00E4088D">
        <w:rPr>
          <w:sz w:val="22"/>
          <w:szCs w:val="22"/>
        </w:rPr>
        <w:t>Asselin</w:t>
      </w:r>
      <w:proofErr w:type="spellEnd"/>
      <w:r w:rsidR="00CF341C" w:rsidRPr="00E4088D">
        <w:rPr>
          <w:sz w:val="22"/>
          <w:szCs w:val="22"/>
        </w:rPr>
        <w:t xml:space="preserve">, 2001; </w:t>
      </w:r>
      <w:r w:rsidR="000E7DB3" w:rsidRPr="00E4088D">
        <w:rPr>
          <w:sz w:val="22"/>
          <w:szCs w:val="22"/>
        </w:rPr>
        <w:t>Lance</w:t>
      </w:r>
      <w:r w:rsidR="00CF341C" w:rsidRPr="00E4088D">
        <w:rPr>
          <w:sz w:val="22"/>
          <w:szCs w:val="22"/>
        </w:rPr>
        <w:t xml:space="preserve"> et al.</w:t>
      </w:r>
      <w:r w:rsidR="00BE7268">
        <w:rPr>
          <w:sz w:val="22"/>
          <w:szCs w:val="22"/>
        </w:rPr>
        <w:t>, 2002, 2003</w:t>
      </w:r>
      <w:r w:rsidR="000E7DB3" w:rsidRPr="00E4088D">
        <w:rPr>
          <w:sz w:val="22"/>
          <w:szCs w:val="22"/>
        </w:rPr>
        <w:t xml:space="preserve">). </w:t>
      </w:r>
      <w:r w:rsidR="00E648B1" w:rsidRPr="00E4088D">
        <w:rPr>
          <w:sz w:val="22"/>
          <w:szCs w:val="22"/>
        </w:rPr>
        <w:t xml:space="preserve"> </w:t>
      </w:r>
      <w:r w:rsidR="00CF341C" w:rsidRPr="00E4088D">
        <w:rPr>
          <w:sz w:val="22"/>
          <w:szCs w:val="22"/>
        </w:rPr>
        <w:t xml:space="preserve">Lance (2002) asserts that </w:t>
      </w:r>
      <w:r w:rsidR="00E56E1D" w:rsidRPr="00E4088D">
        <w:rPr>
          <w:sz w:val="22"/>
          <w:szCs w:val="22"/>
        </w:rPr>
        <w:t>“</w:t>
      </w:r>
      <w:r w:rsidR="00CF341C" w:rsidRPr="00E4088D">
        <w:rPr>
          <w:sz w:val="22"/>
          <w:szCs w:val="22"/>
        </w:rPr>
        <w:t>a</w:t>
      </w:r>
      <w:r w:rsidR="00E56E1D" w:rsidRPr="00E4088D">
        <w:rPr>
          <w:sz w:val="22"/>
          <w:szCs w:val="22"/>
        </w:rPr>
        <w:t xml:space="preserve"> strong LM program is one that is adequately staffed, stocked and funded” (p. ix)</w:t>
      </w:r>
      <w:r w:rsidR="00C900FA" w:rsidRPr="00E4088D">
        <w:rPr>
          <w:sz w:val="22"/>
          <w:szCs w:val="22"/>
        </w:rPr>
        <w:t>.</w:t>
      </w:r>
    </w:p>
    <w:p w:rsidR="00EE4C00" w:rsidRPr="00E4088D" w:rsidRDefault="00EE4C00" w:rsidP="00E4088D">
      <w:pPr>
        <w:rPr>
          <w:b/>
          <w:sz w:val="22"/>
          <w:szCs w:val="22"/>
        </w:rPr>
      </w:pPr>
    </w:p>
    <w:p w:rsidR="00DD2C6E" w:rsidRPr="00E4088D" w:rsidRDefault="00E04721" w:rsidP="00E4088D">
      <w:pPr>
        <w:rPr>
          <w:b/>
          <w:sz w:val="22"/>
          <w:szCs w:val="22"/>
        </w:rPr>
      </w:pPr>
      <w:r w:rsidRPr="00E4088D">
        <w:rPr>
          <w:b/>
          <w:sz w:val="22"/>
          <w:szCs w:val="22"/>
        </w:rPr>
        <w:t>Policies and Practices</w:t>
      </w:r>
    </w:p>
    <w:p w:rsidR="00B87809" w:rsidRDefault="00C900FA" w:rsidP="00E4088D">
      <w:pPr>
        <w:rPr>
          <w:sz w:val="22"/>
          <w:szCs w:val="22"/>
        </w:rPr>
      </w:pPr>
      <w:r w:rsidRPr="00E4088D">
        <w:rPr>
          <w:sz w:val="22"/>
          <w:szCs w:val="22"/>
        </w:rPr>
        <w:t xml:space="preserve">Policies and practices </w:t>
      </w:r>
      <w:r w:rsidR="008D2234" w:rsidRPr="00E4088D">
        <w:rPr>
          <w:sz w:val="22"/>
          <w:szCs w:val="22"/>
        </w:rPr>
        <w:t>involve how school libraries operate and</w:t>
      </w:r>
      <w:r w:rsidR="00DD2C6E" w:rsidRPr="00E4088D">
        <w:rPr>
          <w:sz w:val="22"/>
          <w:szCs w:val="22"/>
        </w:rPr>
        <w:t xml:space="preserve"> can be further subdivided into scheduling, collaboration, </w:t>
      </w:r>
      <w:r w:rsidR="00B042B6" w:rsidRPr="00E4088D">
        <w:rPr>
          <w:sz w:val="22"/>
          <w:szCs w:val="22"/>
        </w:rPr>
        <w:t xml:space="preserve">programming/instruction, and </w:t>
      </w:r>
      <w:r w:rsidR="00DD2C6E" w:rsidRPr="00E4088D">
        <w:rPr>
          <w:sz w:val="22"/>
          <w:szCs w:val="22"/>
        </w:rPr>
        <w:t>staffing.</w:t>
      </w:r>
    </w:p>
    <w:p w:rsidR="005F6CD1" w:rsidRPr="00E4088D" w:rsidRDefault="005F6CD1" w:rsidP="00E4088D">
      <w:pPr>
        <w:rPr>
          <w:sz w:val="22"/>
          <w:szCs w:val="22"/>
        </w:rPr>
      </w:pPr>
    </w:p>
    <w:p w:rsidR="005F6CD1" w:rsidRPr="005F6CD1" w:rsidRDefault="008D2234" w:rsidP="00E4088D">
      <w:pPr>
        <w:rPr>
          <w:i/>
          <w:sz w:val="22"/>
          <w:szCs w:val="22"/>
        </w:rPr>
      </w:pPr>
      <w:r w:rsidRPr="005F6CD1">
        <w:rPr>
          <w:i/>
          <w:sz w:val="22"/>
          <w:szCs w:val="22"/>
        </w:rPr>
        <w:t>Scheduling</w:t>
      </w:r>
    </w:p>
    <w:p w:rsidR="008D2234" w:rsidRPr="00E4088D" w:rsidRDefault="008D2234" w:rsidP="00E4088D">
      <w:pPr>
        <w:rPr>
          <w:sz w:val="22"/>
          <w:szCs w:val="22"/>
        </w:rPr>
      </w:pPr>
      <w:r w:rsidRPr="00E4088D">
        <w:rPr>
          <w:sz w:val="22"/>
          <w:szCs w:val="22"/>
        </w:rPr>
        <w:t>For the purposes of this paper, scheduling refers to the times students are permitted to visit</w:t>
      </w:r>
      <w:r w:rsidR="0060588E" w:rsidRPr="00E4088D">
        <w:rPr>
          <w:sz w:val="22"/>
          <w:szCs w:val="22"/>
        </w:rPr>
        <w:t xml:space="preserve"> or access</w:t>
      </w:r>
      <w:r w:rsidRPr="00E4088D">
        <w:rPr>
          <w:sz w:val="22"/>
          <w:szCs w:val="22"/>
        </w:rPr>
        <w:t xml:space="preserve"> the library during and beyond instructional times (</w:t>
      </w:r>
      <w:proofErr w:type="spellStart"/>
      <w:r w:rsidRPr="00E4088D">
        <w:rPr>
          <w:sz w:val="22"/>
          <w:szCs w:val="22"/>
        </w:rPr>
        <w:t>Koda</w:t>
      </w:r>
      <w:proofErr w:type="spellEnd"/>
      <w:r w:rsidRPr="00E4088D">
        <w:rPr>
          <w:sz w:val="22"/>
          <w:szCs w:val="22"/>
        </w:rPr>
        <w:t xml:space="preserve"> </w:t>
      </w:r>
      <w:r w:rsidR="00B9793C" w:rsidRPr="00E4088D">
        <w:rPr>
          <w:sz w:val="22"/>
          <w:szCs w:val="22"/>
        </w:rPr>
        <w:t>&amp;</w:t>
      </w:r>
      <w:r w:rsidRPr="00E4088D">
        <w:rPr>
          <w:sz w:val="22"/>
          <w:szCs w:val="22"/>
        </w:rPr>
        <w:t xml:space="preserve"> Harada, 1989</w:t>
      </w:r>
      <w:r w:rsidR="00E72D76" w:rsidRPr="00E4088D">
        <w:rPr>
          <w:sz w:val="22"/>
          <w:szCs w:val="22"/>
        </w:rPr>
        <w:t>; Lance et al</w:t>
      </w:r>
      <w:r w:rsidR="00B9793C" w:rsidRPr="00E4088D">
        <w:rPr>
          <w:sz w:val="22"/>
          <w:szCs w:val="22"/>
        </w:rPr>
        <w:t>.</w:t>
      </w:r>
      <w:r w:rsidR="00E72D76" w:rsidRPr="00E4088D">
        <w:rPr>
          <w:sz w:val="22"/>
          <w:szCs w:val="22"/>
        </w:rPr>
        <w:t>, 2002</w:t>
      </w:r>
      <w:r w:rsidRPr="00E4088D">
        <w:rPr>
          <w:sz w:val="22"/>
          <w:szCs w:val="22"/>
        </w:rPr>
        <w:t>) and to the type of schedule a teacher-librarian has to see classes. The types of schedules are often referred to as fixed, in which a teacher-librarian sees a particular class for a set period every week, or flexible, in which a teacher-librarian has an open schedule that can be booked for a short or long period of time with a particular grou</w:t>
      </w:r>
      <w:r w:rsidR="0021267E" w:rsidRPr="00E4088D">
        <w:rPr>
          <w:sz w:val="22"/>
          <w:szCs w:val="22"/>
        </w:rPr>
        <w:t>p to work on a specific project</w:t>
      </w:r>
      <w:r w:rsidRPr="00E4088D">
        <w:rPr>
          <w:sz w:val="22"/>
          <w:szCs w:val="22"/>
        </w:rPr>
        <w:t xml:space="preserve"> </w:t>
      </w:r>
      <w:r w:rsidR="00D06125" w:rsidRPr="00E4088D">
        <w:rPr>
          <w:sz w:val="22"/>
          <w:szCs w:val="22"/>
        </w:rPr>
        <w:t>(</w:t>
      </w:r>
      <w:r w:rsidR="005F6CD1">
        <w:rPr>
          <w:sz w:val="22"/>
          <w:szCs w:val="22"/>
        </w:rPr>
        <w:t xml:space="preserve">see, for example, </w:t>
      </w:r>
      <w:r w:rsidR="00B9793C" w:rsidRPr="00E4088D">
        <w:rPr>
          <w:sz w:val="22"/>
          <w:szCs w:val="22"/>
        </w:rPr>
        <w:t xml:space="preserve">Van </w:t>
      </w:r>
      <w:proofErr w:type="spellStart"/>
      <w:r w:rsidR="00B9793C" w:rsidRPr="00E4088D">
        <w:rPr>
          <w:sz w:val="22"/>
          <w:szCs w:val="22"/>
        </w:rPr>
        <w:t>Deusen</w:t>
      </w:r>
      <w:proofErr w:type="spellEnd"/>
      <w:r w:rsidR="00B9793C" w:rsidRPr="00E4088D">
        <w:rPr>
          <w:sz w:val="22"/>
          <w:szCs w:val="22"/>
        </w:rPr>
        <w:t xml:space="preserve"> as cited in Haycock, 1999; </w:t>
      </w:r>
      <w:r w:rsidR="00D06125" w:rsidRPr="00E4088D">
        <w:rPr>
          <w:sz w:val="22"/>
          <w:szCs w:val="22"/>
        </w:rPr>
        <w:t xml:space="preserve">Van </w:t>
      </w:r>
      <w:proofErr w:type="spellStart"/>
      <w:r w:rsidR="00D06125" w:rsidRPr="00E4088D">
        <w:rPr>
          <w:sz w:val="22"/>
          <w:szCs w:val="22"/>
        </w:rPr>
        <w:t>Deusen</w:t>
      </w:r>
      <w:proofErr w:type="spellEnd"/>
      <w:r w:rsidR="00D06125" w:rsidRPr="00E4088D">
        <w:rPr>
          <w:sz w:val="22"/>
          <w:szCs w:val="22"/>
        </w:rPr>
        <w:t>, 1991</w:t>
      </w:r>
      <w:r w:rsidR="0021267E" w:rsidRPr="00E4088D">
        <w:rPr>
          <w:sz w:val="22"/>
          <w:szCs w:val="22"/>
        </w:rPr>
        <w:t>). Mixed schedules, combining a fixed and flexible timetable, are also possible. A schedule conducive to arranging purposeful time in the library is c</w:t>
      </w:r>
      <w:r w:rsidR="00823E3A" w:rsidRPr="00E4088D">
        <w:rPr>
          <w:sz w:val="22"/>
          <w:szCs w:val="22"/>
        </w:rPr>
        <w:t>haracteristic of</w:t>
      </w:r>
      <w:r w:rsidR="0021267E" w:rsidRPr="00E4088D">
        <w:rPr>
          <w:sz w:val="22"/>
          <w:szCs w:val="22"/>
        </w:rPr>
        <w:t xml:space="preserve"> exemplary school library programs (</w:t>
      </w:r>
      <w:r w:rsidR="005F6CD1">
        <w:rPr>
          <w:sz w:val="22"/>
          <w:szCs w:val="22"/>
        </w:rPr>
        <w:t xml:space="preserve">see, for example, </w:t>
      </w:r>
      <w:r w:rsidR="00D83623" w:rsidRPr="00E4088D">
        <w:rPr>
          <w:sz w:val="22"/>
          <w:szCs w:val="22"/>
        </w:rPr>
        <w:t xml:space="preserve">Haycock, 1996; </w:t>
      </w:r>
      <w:r w:rsidR="0021267E" w:rsidRPr="00E4088D">
        <w:rPr>
          <w:sz w:val="22"/>
          <w:szCs w:val="22"/>
        </w:rPr>
        <w:t>Lance et al</w:t>
      </w:r>
      <w:r w:rsidR="002E4D92" w:rsidRPr="00E4088D">
        <w:rPr>
          <w:sz w:val="22"/>
          <w:szCs w:val="22"/>
        </w:rPr>
        <w:t>.</w:t>
      </w:r>
      <w:r w:rsidR="005F6CD1">
        <w:rPr>
          <w:sz w:val="22"/>
          <w:szCs w:val="22"/>
        </w:rPr>
        <w:t xml:space="preserve">, </w:t>
      </w:r>
      <w:r w:rsidR="00D83623" w:rsidRPr="00E4088D">
        <w:rPr>
          <w:sz w:val="22"/>
          <w:szCs w:val="22"/>
        </w:rPr>
        <w:t>2005</w:t>
      </w:r>
      <w:r w:rsidR="0021267E" w:rsidRPr="00E4088D">
        <w:rPr>
          <w:sz w:val="22"/>
          <w:szCs w:val="22"/>
        </w:rPr>
        <w:t xml:space="preserve">). </w:t>
      </w:r>
      <w:r w:rsidR="00A87203" w:rsidRPr="00E4088D">
        <w:rPr>
          <w:sz w:val="22"/>
          <w:szCs w:val="22"/>
        </w:rPr>
        <w:t>Flexible scheduling appears to support more frequent library use by individual students (</w:t>
      </w:r>
      <w:r w:rsidR="005F6CD1">
        <w:rPr>
          <w:sz w:val="22"/>
          <w:szCs w:val="22"/>
        </w:rPr>
        <w:t xml:space="preserve">see, for example, </w:t>
      </w:r>
      <w:r w:rsidR="00925E78" w:rsidRPr="00E4088D">
        <w:rPr>
          <w:sz w:val="22"/>
          <w:szCs w:val="22"/>
        </w:rPr>
        <w:t xml:space="preserve">Fedora, 1993; </w:t>
      </w:r>
      <w:r w:rsidR="00A87203" w:rsidRPr="00E4088D">
        <w:rPr>
          <w:sz w:val="22"/>
          <w:szCs w:val="22"/>
        </w:rPr>
        <w:t xml:space="preserve">Lance, </w:t>
      </w:r>
      <w:r w:rsidR="00925E78" w:rsidRPr="00E4088D">
        <w:rPr>
          <w:sz w:val="22"/>
          <w:szCs w:val="22"/>
        </w:rPr>
        <w:t>2000</w:t>
      </w:r>
      <w:r w:rsidR="005F6CD1">
        <w:rPr>
          <w:sz w:val="22"/>
          <w:szCs w:val="22"/>
        </w:rPr>
        <w:t>a</w:t>
      </w:r>
      <w:r w:rsidR="00925E78" w:rsidRPr="00E4088D">
        <w:rPr>
          <w:sz w:val="22"/>
          <w:szCs w:val="22"/>
        </w:rPr>
        <w:t xml:space="preserve">). The case has been made in other studies that there are </w:t>
      </w:r>
      <w:r w:rsidR="00B042B6" w:rsidRPr="00E4088D">
        <w:rPr>
          <w:sz w:val="22"/>
          <w:szCs w:val="22"/>
        </w:rPr>
        <w:t xml:space="preserve">some </w:t>
      </w:r>
      <w:r w:rsidR="00925E78" w:rsidRPr="00E4088D">
        <w:rPr>
          <w:sz w:val="22"/>
          <w:szCs w:val="22"/>
        </w:rPr>
        <w:t>advantages to a fixed schedule (</w:t>
      </w:r>
      <w:proofErr w:type="spellStart"/>
      <w:r w:rsidR="005C4759" w:rsidRPr="00E4088D">
        <w:rPr>
          <w:sz w:val="22"/>
          <w:szCs w:val="22"/>
        </w:rPr>
        <w:t>Amdursky</w:t>
      </w:r>
      <w:proofErr w:type="spellEnd"/>
      <w:r w:rsidR="005C4759" w:rsidRPr="00E4088D">
        <w:rPr>
          <w:sz w:val="22"/>
          <w:szCs w:val="22"/>
        </w:rPr>
        <w:t xml:space="preserve"> </w:t>
      </w:r>
      <w:r w:rsidR="00925E78" w:rsidRPr="00E4088D">
        <w:rPr>
          <w:sz w:val="22"/>
          <w:szCs w:val="22"/>
        </w:rPr>
        <w:t>as cited in Fedora, 1993, p</w:t>
      </w:r>
      <w:r w:rsidR="005F0885" w:rsidRPr="00E4088D">
        <w:rPr>
          <w:sz w:val="22"/>
          <w:szCs w:val="22"/>
        </w:rPr>
        <w:t>p</w:t>
      </w:r>
      <w:r w:rsidR="00925E78" w:rsidRPr="00E4088D">
        <w:rPr>
          <w:sz w:val="22"/>
          <w:szCs w:val="22"/>
        </w:rPr>
        <w:t>.</w:t>
      </w:r>
      <w:r w:rsidR="005F0885" w:rsidRPr="00E4088D">
        <w:rPr>
          <w:sz w:val="22"/>
          <w:szCs w:val="22"/>
        </w:rPr>
        <w:t xml:space="preserve"> </w:t>
      </w:r>
      <w:r w:rsidR="00925E78" w:rsidRPr="00E4088D">
        <w:rPr>
          <w:sz w:val="22"/>
          <w:szCs w:val="22"/>
        </w:rPr>
        <w:t>31-34)</w:t>
      </w:r>
      <w:r w:rsidR="0060588E" w:rsidRPr="00E4088D">
        <w:rPr>
          <w:sz w:val="22"/>
          <w:szCs w:val="22"/>
        </w:rPr>
        <w:t xml:space="preserve">. Van </w:t>
      </w:r>
      <w:proofErr w:type="spellStart"/>
      <w:r w:rsidR="0060588E" w:rsidRPr="00E4088D">
        <w:rPr>
          <w:sz w:val="22"/>
          <w:szCs w:val="22"/>
        </w:rPr>
        <w:t>Deusen’s</w:t>
      </w:r>
      <w:proofErr w:type="spellEnd"/>
      <w:r w:rsidR="0060588E" w:rsidRPr="00E4088D">
        <w:rPr>
          <w:sz w:val="22"/>
          <w:szCs w:val="22"/>
        </w:rPr>
        <w:t xml:space="preserve"> </w:t>
      </w:r>
      <w:r w:rsidR="009D4E3D" w:rsidRPr="00E4088D">
        <w:rPr>
          <w:sz w:val="22"/>
          <w:szCs w:val="22"/>
        </w:rPr>
        <w:t xml:space="preserve">(1991) </w:t>
      </w:r>
      <w:r w:rsidR="0060588E" w:rsidRPr="00E4088D">
        <w:rPr>
          <w:sz w:val="22"/>
          <w:szCs w:val="22"/>
        </w:rPr>
        <w:t xml:space="preserve">earliest work found that flexible scheduling made the most difference in collaborative evaluation practices but not necessarily in other curriculum involvement activities (p. vii); subsequent work </w:t>
      </w:r>
      <w:r w:rsidR="00A31D55" w:rsidRPr="00E4088D">
        <w:rPr>
          <w:sz w:val="22"/>
          <w:szCs w:val="22"/>
        </w:rPr>
        <w:t xml:space="preserve">by Van </w:t>
      </w:r>
      <w:proofErr w:type="spellStart"/>
      <w:r w:rsidR="00A31D55" w:rsidRPr="00E4088D">
        <w:rPr>
          <w:sz w:val="22"/>
          <w:szCs w:val="22"/>
        </w:rPr>
        <w:t>Deusen</w:t>
      </w:r>
      <w:proofErr w:type="spellEnd"/>
      <w:r w:rsidR="00A31D55" w:rsidRPr="00E4088D">
        <w:rPr>
          <w:sz w:val="22"/>
          <w:szCs w:val="22"/>
        </w:rPr>
        <w:t xml:space="preserve"> (as cited in Haycock, 1999) </w:t>
      </w:r>
      <w:r w:rsidR="004A5051" w:rsidRPr="00E4088D">
        <w:rPr>
          <w:sz w:val="22"/>
          <w:szCs w:val="22"/>
        </w:rPr>
        <w:t>revealed other advantages to flexible scheduling with regards to the teacher-librarian’s leadership role and collaboration (p</w:t>
      </w:r>
      <w:r w:rsidR="00A31D55" w:rsidRPr="00E4088D">
        <w:rPr>
          <w:sz w:val="22"/>
          <w:szCs w:val="22"/>
        </w:rPr>
        <w:t>p</w:t>
      </w:r>
      <w:r w:rsidR="004A5051" w:rsidRPr="00E4088D">
        <w:rPr>
          <w:sz w:val="22"/>
          <w:szCs w:val="22"/>
        </w:rPr>
        <w:t>. 225-226)</w:t>
      </w:r>
      <w:r w:rsidR="0060588E" w:rsidRPr="00E4088D">
        <w:rPr>
          <w:sz w:val="22"/>
          <w:szCs w:val="22"/>
        </w:rPr>
        <w:t>. T</w:t>
      </w:r>
      <w:r w:rsidR="00925E78" w:rsidRPr="00E4088D">
        <w:rPr>
          <w:sz w:val="22"/>
          <w:szCs w:val="22"/>
        </w:rPr>
        <w:t>he majority of research supports the use of flexible scheduling</w:t>
      </w:r>
      <w:r w:rsidR="00A72C9A" w:rsidRPr="00E4088D">
        <w:rPr>
          <w:sz w:val="22"/>
          <w:szCs w:val="22"/>
        </w:rPr>
        <w:t xml:space="preserve"> over fixed scheduling</w:t>
      </w:r>
      <w:r w:rsidR="003D17B6" w:rsidRPr="00E4088D">
        <w:rPr>
          <w:sz w:val="22"/>
          <w:szCs w:val="22"/>
        </w:rPr>
        <w:t>; however, i</w:t>
      </w:r>
      <w:r w:rsidR="00925E78" w:rsidRPr="00E4088D">
        <w:rPr>
          <w:sz w:val="22"/>
          <w:szCs w:val="22"/>
        </w:rPr>
        <w:t>t is possible to have positive results with a mixed schedul</w:t>
      </w:r>
      <w:r w:rsidR="003D17B6" w:rsidRPr="00E4088D">
        <w:rPr>
          <w:sz w:val="22"/>
          <w:szCs w:val="22"/>
        </w:rPr>
        <w:t>e.</w:t>
      </w:r>
      <w:r w:rsidR="00925E78" w:rsidRPr="00E4088D">
        <w:rPr>
          <w:sz w:val="22"/>
          <w:szCs w:val="22"/>
        </w:rPr>
        <w:t xml:space="preserve"> </w:t>
      </w:r>
      <w:r w:rsidR="003D17B6" w:rsidRPr="00E4088D">
        <w:rPr>
          <w:sz w:val="22"/>
          <w:szCs w:val="22"/>
        </w:rPr>
        <w:t>M</w:t>
      </w:r>
      <w:r w:rsidR="00925E78" w:rsidRPr="00E4088D">
        <w:rPr>
          <w:sz w:val="22"/>
          <w:szCs w:val="22"/>
        </w:rPr>
        <w:t>ore consultation, more integrated information skills lessons, and more involvement in student assessment can occur in both mixed and flexible school library schedules (</w:t>
      </w:r>
      <w:r w:rsidR="005A383A" w:rsidRPr="00E4088D">
        <w:rPr>
          <w:sz w:val="22"/>
          <w:szCs w:val="22"/>
        </w:rPr>
        <w:t>Haycock, 1996). A fully open</w:t>
      </w:r>
      <w:r w:rsidR="00A72C9A" w:rsidRPr="00E4088D">
        <w:rPr>
          <w:sz w:val="22"/>
          <w:szCs w:val="22"/>
        </w:rPr>
        <w:t xml:space="preserve"> / flexible</w:t>
      </w:r>
      <w:r w:rsidR="005A383A" w:rsidRPr="00E4088D">
        <w:rPr>
          <w:sz w:val="22"/>
          <w:szCs w:val="22"/>
        </w:rPr>
        <w:t xml:space="preserve"> schedule is better than a partly open</w:t>
      </w:r>
      <w:r w:rsidR="00A72C9A" w:rsidRPr="00E4088D">
        <w:rPr>
          <w:sz w:val="22"/>
          <w:szCs w:val="22"/>
        </w:rPr>
        <w:t xml:space="preserve"> / mixed</w:t>
      </w:r>
      <w:r w:rsidR="005A383A" w:rsidRPr="00E4088D">
        <w:rPr>
          <w:sz w:val="22"/>
          <w:szCs w:val="22"/>
        </w:rPr>
        <w:t xml:space="preserve"> schedule and a partly open schedule is better than one that is </w:t>
      </w:r>
      <w:r w:rsidR="00A72C9A" w:rsidRPr="00E4088D">
        <w:rPr>
          <w:sz w:val="22"/>
          <w:szCs w:val="22"/>
        </w:rPr>
        <w:t xml:space="preserve">fixed / </w:t>
      </w:r>
      <w:r w:rsidR="005A383A" w:rsidRPr="00E4088D">
        <w:rPr>
          <w:sz w:val="22"/>
          <w:szCs w:val="22"/>
        </w:rPr>
        <w:t>not open at all (Lance</w:t>
      </w:r>
      <w:r w:rsidR="00BA58DD" w:rsidRPr="00E4088D">
        <w:rPr>
          <w:sz w:val="22"/>
          <w:szCs w:val="22"/>
        </w:rPr>
        <w:t xml:space="preserve"> et al.</w:t>
      </w:r>
      <w:r w:rsidR="005A383A" w:rsidRPr="00E4088D">
        <w:rPr>
          <w:sz w:val="22"/>
          <w:szCs w:val="22"/>
        </w:rPr>
        <w:t>, 2000a).</w:t>
      </w:r>
    </w:p>
    <w:p w:rsidR="005F6CD1" w:rsidRDefault="005F6CD1" w:rsidP="00E4088D">
      <w:pPr>
        <w:rPr>
          <w:b/>
          <w:sz w:val="22"/>
          <w:szCs w:val="22"/>
        </w:rPr>
      </w:pPr>
    </w:p>
    <w:p w:rsidR="005F6CD1" w:rsidRPr="005F6CD1" w:rsidRDefault="00534205" w:rsidP="00E4088D">
      <w:pPr>
        <w:rPr>
          <w:i/>
          <w:sz w:val="22"/>
          <w:szCs w:val="22"/>
        </w:rPr>
      </w:pPr>
      <w:r w:rsidRPr="005F6CD1">
        <w:rPr>
          <w:i/>
          <w:sz w:val="22"/>
          <w:szCs w:val="22"/>
        </w:rPr>
        <w:t>Collaboration</w:t>
      </w:r>
    </w:p>
    <w:p w:rsidR="00534205" w:rsidRPr="00E4088D" w:rsidRDefault="00534205" w:rsidP="00E4088D">
      <w:pPr>
        <w:rPr>
          <w:sz w:val="22"/>
          <w:szCs w:val="22"/>
        </w:rPr>
      </w:pPr>
      <w:r w:rsidRPr="00E4088D">
        <w:rPr>
          <w:sz w:val="22"/>
          <w:szCs w:val="22"/>
        </w:rPr>
        <w:t>Collaboratio</w:t>
      </w:r>
      <w:r w:rsidR="006E4D6C" w:rsidRPr="00E4088D">
        <w:rPr>
          <w:sz w:val="22"/>
          <w:szCs w:val="22"/>
        </w:rPr>
        <w:t>n is a key factor in</w:t>
      </w:r>
      <w:r w:rsidRPr="00E4088D">
        <w:rPr>
          <w:sz w:val="22"/>
          <w:szCs w:val="22"/>
        </w:rPr>
        <w:t xml:space="preserve"> creating exemplary school library program</w:t>
      </w:r>
      <w:r w:rsidR="00225426" w:rsidRPr="00E4088D">
        <w:rPr>
          <w:sz w:val="22"/>
          <w:szCs w:val="22"/>
        </w:rPr>
        <w:t>s</w:t>
      </w:r>
      <w:r w:rsidR="006E4D6C" w:rsidRPr="00E4088D">
        <w:rPr>
          <w:sz w:val="22"/>
          <w:szCs w:val="22"/>
        </w:rPr>
        <w:t xml:space="preserve"> (</w:t>
      </w:r>
      <w:r w:rsidR="005F6CD1">
        <w:rPr>
          <w:sz w:val="22"/>
          <w:szCs w:val="22"/>
        </w:rPr>
        <w:t xml:space="preserve">see, for example, </w:t>
      </w:r>
      <w:r w:rsidRPr="00E4088D">
        <w:rPr>
          <w:sz w:val="22"/>
          <w:szCs w:val="22"/>
        </w:rPr>
        <w:t xml:space="preserve">Bell </w:t>
      </w:r>
      <w:r w:rsidR="00C41190" w:rsidRPr="00E4088D">
        <w:rPr>
          <w:sz w:val="22"/>
          <w:szCs w:val="22"/>
        </w:rPr>
        <w:t>&amp;</w:t>
      </w:r>
      <w:r w:rsidRPr="00E4088D">
        <w:rPr>
          <w:sz w:val="22"/>
          <w:szCs w:val="22"/>
        </w:rPr>
        <w:t xml:space="preserve"> </w:t>
      </w:r>
      <w:proofErr w:type="spellStart"/>
      <w:r w:rsidRPr="00E4088D">
        <w:rPr>
          <w:sz w:val="22"/>
          <w:szCs w:val="22"/>
        </w:rPr>
        <w:t>Totten</w:t>
      </w:r>
      <w:proofErr w:type="spellEnd"/>
      <w:r w:rsidRPr="00E4088D">
        <w:rPr>
          <w:sz w:val="22"/>
          <w:szCs w:val="22"/>
        </w:rPr>
        <w:t xml:space="preserve">, 1992; Todd, Lamb, </w:t>
      </w:r>
      <w:r w:rsidR="00C41190" w:rsidRPr="00E4088D">
        <w:rPr>
          <w:sz w:val="22"/>
          <w:szCs w:val="22"/>
        </w:rPr>
        <w:t>&amp;</w:t>
      </w:r>
      <w:r w:rsidRPr="00E4088D">
        <w:rPr>
          <w:sz w:val="22"/>
          <w:szCs w:val="22"/>
        </w:rPr>
        <w:t xml:space="preserve"> </w:t>
      </w:r>
      <w:proofErr w:type="spellStart"/>
      <w:r w:rsidRPr="00E4088D">
        <w:rPr>
          <w:sz w:val="22"/>
          <w:szCs w:val="22"/>
        </w:rPr>
        <w:t>McNicholas</w:t>
      </w:r>
      <w:proofErr w:type="spellEnd"/>
      <w:r w:rsidRPr="00E4088D">
        <w:rPr>
          <w:sz w:val="22"/>
          <w:szCs w:val="22"/>
        </w:rPr>
        <w:t xml:space="preserve">, 1993; Williams </w:t>
      </w:r>
      <w:r w:rsidR="00DE4258" w:rsidRPr="00E4088D">
        <w:rPr>
          <w:sz w:val="22"/>
          <w:szCs w:val="22"/>
        </w:rPr>
        <w:t>&amp;</w:t>
      </w:r>
      <w:r w:rsidRPr="00E4088D">
        <w:rPr>
          <w:sz w:val="22"/>
          <w:szCs w:val="22"/>
        </w:rPr>
        <w:t xml:space="preserve"> Wavell, 2001</w:t>
      </w:r>
      <w:r w:rsidR="001F5F76" w:rsidRPr="00E4088D">
        <w:rPr>
          <w:sz w:val="22"/>
          <w:szCs w:val="22"/>
        </w:rPr>
        <w:t xml:space="preserve">). Bell </w:t>
      </w:r>
      <w:r w:rsidR="00DE4258" w:rsidRPr="00E4088D">
        <w:rPr>
          <w:sz w:val="22"/>
          <w:szCs w:val="22"/>
        </w:rPr>
        <w:t>&amp;</w:t>
      </w:r>
      <w:r w:rsidR="001F5F76" w:rsidRPr="00E4088D">
        <w:rPr>
          <w:sz w:val="22"/>
          <w:szCs w:val="22"/>
        </w:rPr>
        <w:t xml:space="preserve"> </w:t>
      </w:r>
      <w:proofErr w:type="spellStart"/>
      <w:r w:rsidR="001F5F76" w:rsidRPr="00E4088D">
        <w:rPr>
          <w:sz w:val="22"/>
          <w:szCs w:val="22"/>
        </w:rPr>
        <w:t>Totten</w:t>
      </w:r>
      <w:proofErr w:type="spellEnd"/>
      <w:r w:rsidR="001F5F76" w:rsidRPr="00E4088D">
        <w:rPr>
          <w:sz w:val="22"/>
          <w:szCs w:val="22"/>
        </w:rPr>
        <w:t xml:space="preserve"> (1992) found that teachers employed in academically successful schools tended to choose the </w:t>
      </w:r>
      <w:r w:rsidR="00F44587" w:rsidRPr="00E4088D">
        <w:rPr>
          <w:sz w:val="22"/>
          <w:szCs w:val="22"/>
        </w:rPr>
        <w:t>teacher-librarian</w:t>
      </w:r>
      <w:r w:rsidR="001F5F76" w:rsidRPr="00E4088D">
        <w:rPr>
          <w:sz w:val="22"/>
          <w:szCs w:val="22"/>
        </w:rPr>
        <w:t xml:space="preserve"> significantly more for cooperation on instructional problems than did teachers serving in academically unsuccessful elementary schools. Lance (1993) noted that the degree of collaboration between the library media specialist and the classroom teachers is a</w:t>
      </w:r>
      <w:r w:rsidR="00C41190" w:rsidRPr="00E4088D">
        <w:rPr>
          <w:sz w:val="22"/>
          <w:szCs w:val="22"/>
        </w:rPr>
        <w:t>ssociated with</w:t>
      </w:r>
      <w:r w:rsidR="001F5F76" w:rsidRPr="00E4088D">
        <w:rPr>
          <w:sz w:val="22"/>
          <w:szCs w:val="22"/>
        </w:rPr>
        <w:t xml:space="preserve"> the ratio of teachers to pupils. Oberg (1990) </w:t>
      </w:r>
      <w:r w:rsidR="008713CC" w:rsidRPr="00E4088D">
        <w:rPr>
          <w:sz w:val="22"/>
          <w:szCs w:val="22"/>
        </w:rPr>
        <w:t>suggests</w:t>
      </w:r>
      <w:r w:rsidR="001F5F76" w:rsidRPr="00E4088D">
        <w:rPr>
          <w:sz w:val="22"/>
          <w:szCs w:val="22"/>
        </w:rPr>
        <w:t xml:space="preserve"> that collaboration comes with a cost – time spent to plan, teach and assess, a willingness to change practice and compromise</w:t>
      </w:r>
      <w:r w:rsidR="006916B8" w:rsidRPr="00E4088D">
        <w:rPr>
          <w:sz w:val="22"/>
          <w:szCs w:val="22"/>
        </w:rPr>
        <w:t>. If teacher-librarians establish a</w:t>
      </w:r>
      <w:r w:rsidR="001F5F76" w:rsidRPr="00E4088D">
        <w:rPr>
          <w:sz w:val="22"/>
          <w:szCs w:val="22"/>
        </w:rPr>
        <w:t xml:space="preserve"> positive rapport and shared goals</w:t>
      </w:r>
      <w:r w:rsidR="006916B8" w:rsidRPr="00E4088D">
        <w:rPr>
          <w:sz w:val="22"/>
          <w:szCs w:val="22"/>
        </w:rPr>
        <w:t>, classroom teachers will see that</w:t>
      </w:r>
      <w:r w:rsidR="001F5F76" w:rsidRPr="00E4088D">
        <w:rPr>
          <w:sz w:val="22"/>
          <w:szCs w:val="22"/>
        </w:rPr>
        <w:t xml:space="preserve"> the benefits </w:t>
      </w:r>
      <w:r w:rsidR="006916B8" w:rsidRPr="00E4088D">
        <w:rPr>
          <w:sz w:val="22"/>
          <w:szCs w:val="22"/>
        </w:rPr>
        <w:t xml:space="preserve">of collaboration </w:t>
      </w:r>
      <w:r w:rsidR="001F5F76" w:rsidRPr="00E4088D">
        <w:rPr>
          <w:sz w:val="22"/>
          <w:szCs w:val="22"/>
        </w:rPr>
        <w:t>outweigh the risks</w:t>
      </w:r>
      <w:r w:rsidR="00572197" w:rsidRPr="00E4088D">
        <w:rPr>
          <w:sz w:val="22"/>
          <w:szCs w:val="22"/>
        </w:rPr>
        <w:t xml:space="preserve">. </w:t>
      </w:r>
    </w:p>
    <w:p w:rsidR="005F6CD1" w:rsidRDefault="005F6CD1" w:rsidP="00E4088D">
      <w:pPr>
        <w:rPr>
          <w:b/>
          <w:sz w:val="22"/>
          <w:szCs w:val="22"/>
        </w:rPr>
      </w:pPr>
    </w:p>
    <w:p w:rsidR="005F6CD1" w:rsidRPr="005F6CD1" w:rsidRDefault="006E4D6C" w:rsidP="00E4088D">
      <w:pPr>
        <w:rPr>
          <w:i/>
          <w:sz w:val="22"/>
          <w:szCs w:val="22"/>
        </w:rPr>
      </w:pPr>
      <w:r w:rsidRPr="005F6CD1">
        <w:rPr>
          <w:i/>
          <w:sz w:val="22"/>
          <w:szCs w:val="22"/>
        </w:rPr>
        <w:t>Programming and Instruction</w:t>
      </w:r>
    </w:p>
    <w:p w:rsidR="00E572D8" w:rsidRDefault="006E4D6C" w:rsidP="00E4088D">
      <w:pPr>
        <w:rPr>
          <w:sz w:val="22"/>
          <w:szCs w:val="22"/>
        </w:rPr>
      </w:pPr>
      <w:r w:rsidRPr="00E4088D">
        <w:rPr>
          <w:sz w:val="22"/>
          <w:szCs w:val="22"/>
        </w:rPr>
        <w:t xml:space="preserve"> When the school library program involves team teaching with classroom teachers and direct ties to the regular curriculum, it ca</w:t>
      </w:r>
      <w:r w:rsidR="009128B1" w:rsidRPr="00E4088D">
        <w:rPr>
          <w:sz w:val="22"/>
          <w:szCs w:val="22"/>
        </w:rPr>
        <w:t>n begin to qualify as exemplary</w:t>
      </w:r>
      <w:r w:rsidRPr="00E4088D">
        <w:rPr>
          <w:sz w:val="22"/>
          <w:szCs w:val="22"/>
        </w:rPr>
        <w:t xml:space="preserve"> (</w:t>
      </w:r>
      <w:r w:rsidR="005F6CD1">
        <w:rPr>
          <w:sz w:val="22"/>
          <w:szCs w:val="22"/>
        </w:rPr>
        <w:t xml:space="preserve">see, for example, </w:t>
      </w:r>
      <w:r w:rsidR="00DB3FF0" w:rsidRPr="00E4088D">
        <w:rPr>
          <w:sz w:val="22"/>
          <w:szCs w:val="22"/>
        </w:rPr>
        <w:t>Sinclair-</w:t>
      </w:r>
      <w:proofErr w:type="spellStart"/>
      <w:r w:rsidRPr="00E4088D">
        <w:rPr>
          <w:sz w:val="22"/>
          <w:szCs w:val="22"/>
        </w:rPr>
        <w:t>Tarr</w:t>
      </w:r>
      <w:proofErr w:type="spellEnd"/>
      <w:r w:rsidRPr="00E4088D">
        <w:rPr>
          <w:sz w:val="22"/>
          <w:szCs w:val="22"/>
        </w:rPr>
        <w:t xml:space="preserve"> </w:t>
      </w:r>
      <w:r w:rsidR="00DB3FF0" w:rsidRPr="00E4088D">
        <w:rPr>
          <w:sz w:val="22"/>
          <w:szCs w:val="22"/>
        </w:rPr>
        <w:t>&amp;</w:t>
      </w:r>
      <w:r w:rsidRPr="00E4088D">
        <w:rPr>
          <w:sz w:val="22"/>
          <w:szCs w:val="22"/>
        </w:rPr>
        <w:t xml:space="preserve"> </w:t>
      </w:r>
      <w:proofErr w:type="spellStart"/>
      <w:r w:rsidRPr="00E4088D">
        <w:rPr>
          <w:sz w:val="22"/>
          <w:szCs w:val="22"/>
        </w:rPr>
        <w:t>Tarr</w:t>
      </w:r>
      <w:proofErr w:type="spellEnd"/>
      <w:r w:rsidRPr="00E4088D">
        <w:rPr>
          <w:sz w:val="22"/>
          <w:szCs w:val="22"/>
        </w:rPr>
        <w:t>, 2006). If instruction also involves defining the teacher-librarian’s role as curriculum leader, then even more studies confirm this as a factor to developing an exemplary program (</w:t>
      </w:r>
      <w:proofErr w:type="spellStart"/>
      <w:r w:rsidR="000243F9" w:rsidRPr="00E4088D">
        <w:rPr>
          <w:sz w:val="22"/>
          <w:szCs w:val="22"/>
        </w:rPr>
        <w:t>Asselin</w:t>
      </w:r>
      <w:proofErr w:type="spellEnd"/>
      <w:r w:rsidR="000243F9" w:rsidRPr="00E4088D">
        <w:rPr>
          <w:sz w:val="22"/>
          <w:szCs w:val="22"/>
        </w:rPr>
        <w:t xml:space="preserve">, 2001; </w:t>
      </w:r>
      <w:r w:rsidRPr="00E4088D">
        <w:rPr>
          <w:sz w:val="22"/>
          <w:szCs w:val="22"/>
        </w:rPr>
        <w:t>Lance</w:t>
      </w:r>
      <w:r w:rsidR="000243F9" w:rsidRPr="00E4088D">
        <w:rPr>
          <w:sz w:val="22"/>
          <w:szCs w:val="22"/>
        </w:rPr>
        <w:t xml:space="preserve"> et al.</w:t>
      </w:r>
      <w:r w:rsidRPr="00E4088D">
        <w:rPr>
          <w:sz w:val="22"/>
          <w:szCs w:val="22"/>
        </w:rPr>
        <w:t>, 1993</w:t>
      </w:r>
      <w:r w:rsidR="000243F9" w:rsidRPr="00E4088D">
        <w:rPr>
          <w:sz w:val="22"/>
          <w:szCs w:val="22"/>
        </w:rPr>
        <w:t>, 2002, 2005</w:t>
      </w:r>
      <w:r w:rsidRPr="00E4088D">
        <w:rPr>
          <w:sz w:val="22"/>
          <w:szCs w:val="22"/>
        </w:rPr>
        <w:t xml:space="preserve">). </w:t>
      </w:r>
      <w:r w:rsidR="009128B1" w:rsidRPr="00E4088D">
        <w:rPr>
          <w:sz w:val="22"/>
          <w:szCs w:val="22"/>
        </w:rPr>
        <w:t xml:space="preserve">After examining an elementary, middle, and secondary school library in their study, Moore and </w:t>
      </w:r>
      <w:proofErr w:type="spellStart"/>
      <w:r w:rsidR="009128B1" w:rsidRPr="00E4088D">
        <w:rPr>
          <w:sz w:val="22"/>
          <w:szCs w:val="22"/>
        </w:rPr>
        <w:t>Trebilcock</w:t>
      </w:r>
      <w:proofErr w:type="spellEnd"/>
      <w:r w:rsidR="009128B1" w:rsidRPr="00E4088D">
        <w:rPr>
          <w:sz w:val="22"/>
          <w:szCs w:val="22"/>
        </w:rPr>
        <w:t xml:space="preserve"> (2003) </w:t>
      </w:r>
      <w:r w:rsidR="00D37973" w:rsidRPr="00E4088D">
        <w:rPr>
          <w:sz w:val="22"/>
          <w:szCs w:val="22"/>
        </w:rPr>
        <w:t>conclude</w:t>
      </w:r>
      <w:r w:rsidR="009128B1" w:rsidRPr="00E4088D">
        <w:rPr>
          <w:sz w:val="22"/>
          <w:szCs w:val="22"/>
        </w:rPr>
        <w:t xml:space="preserve"> that t</w:t>
      </w:r>
      <w:r w:rsidRPr="00E4088D">
        <w:rPr>
          <w:sz w:val="22"/>
          <w:szCs w:val="22"/>
        </w:rPr>
        <w:t>here is n</w:t>
      </w:r>
      <w:r w:rsidR="009128B1" w:rsidRPr="00E4088D">
        <w:rPr>
          <w:sz w:val="22"/>
          <w:szCs w:val="22"/>
        </w:rPr>
        <w:t xml:space="preserve">o one </w:t>
      </w:r>
      <w:r w:rsidR="008713CC" w:rsidRPr="00E4088D">
        <w:rPr>
          <w:sz w:val="22"/>
          <w:szCs w:val="22"/>
        </w:rPr>
        <w:t>“</w:t>
      </w:r>
      <w:r w:rsidR="009128B1" w:rsidRPr="00E4088D">
        <w:rPr>
          <w:sz w:val="22"/>
          <w:szCs w:val="22"/>
        </w:rPr>
        <w:t>right</w:t>
      </w:r>
      <w:r w:rsidR="008713CC" w:rsidRPr="00E4088D">
        <w:rPr>
          <w:sz w:val="22"/>
          <w:szCs w:val="22"/>
        </w:rPr>
        <w:t>”</w:t>
      </w:r>
      <w:r w:rsidR="009128B1" w:rsidRPr="00E4088D">
        <w:rPr>
          <w:sz w:val="22"/>
          <w:szCs w:val="22"/>
        </w:rPr>
        <w:t xml:space="preserve"> or </w:t>
      </w:r>
      <w:r w:rsidR="008713CC" w:rsidRPr="00E4088D">
        <w:rPr>
          <w:sz w:val="22"/>
          <w:szCs w:val="22"/>
        </w:rPr>
        <w:t>“</w:t>
      </w:r>
      <w:r w:rsidR="009128B1" w:rsidRPr="00E4088D">
        <w:rPr>
          <w:sz w:val="22"/>
          <w:szCs w:val="22"/>
        </w:rPr>
        <w:t>best</w:t>
      </w:r>
      <w:r w:rsidR="008713CC" w:rsidRPr="00E4088D">
        <w:rPr>
          <w:sz w:val="22"/>
          <w:szCs w:val="22"/>
        </w:rPr>
        <w:t>”</w:t>
      </w:r>
      <w:r w:rsidR="009128B1" w:rsidRPr="00E4088D">
        <w:rPr>
          <w:sz w:val="22"/>
          <w:szCs w:val="22"/>
        </w:rPr>
        <w:t xml:space="preserve"> model</w:t>
      </w:r>
      <w:r w:rsidR="00172A1C" w:rsidRPr="00E4088D">
        <w:rPr>
          <w:sz w:val="22"/>
          <w:szCs w:val="22"/>
        </w:rPr>
        <w:t xml:space="preserve"> of instruction</w:t>
      </w:r>
      <w:r w:rsidR="009128B1" w:rsidRPr="00E4088D">
        <w:rPr>
          <w:sz w:val="22"/>
          <w:szCs w:val="22"/>
        </w:rPr>
        <w:t>, as long as teacher-librarian</w:t>
      </w:r>
      <w:r w:rsidRPr="00E4088D">
        <w:rPr>
          <w:sz w:val="22"/>
          <w:szCs w:val="22"/>
        </w:rPr>
        <w:t xml:space="preserve">s maintain and extend the intellectual role of the library in both teaching and learning </w:t>
      </w:r>
      <w:r w:rsidR="00117D03" w:rsidRPr="00E4088D">
        <w:rPr>
          <w:sz w:val="22"/>
          <w:szCs w:val="22"/>
        </w:rPr>
        <w:t>(</w:t>
      </w:r>
      <w:r w:rsidR="009128B1" w:rsidRPr="00E4088D">
        <w:rPr>
          <w:sz w:val="22"/>
          <w:szCs w:val="22"/>
        </w:rPr>
        <w:t xml:space="preserve">p. 163). </w:t>
      </w:r>
    </w:p>
    <w:p w:rsidR="005F6CD1" w:rsidRPr="00E4088D" w:rsidRDefault="005F6CD1" w:rsidP="00E4088D">
      <w:pPr>
        <w:rPr>
          <w:b/>
          <w:sz w:val="22"/>
          <w:szCs w:val="22"/>
        </w:rPr>
      </w:pPr>
    </w:p>
    <w:p w:rsidR="005F6CD1" w:rsidRPr="005F6CD1" w:rsidRDefault="00E04721" w:rsidP="00E4088D">
      <w:pPr>
        <w:rPr>
          <w:i/>
          <w:sz w:val="22"/>
          <w:szCs w:val="22"/>
        </w:rPr>
      </w:pPr>
      <w:r w:rsidRPr="005F6CD1">
        <w:rPr>
          <w:i/>
          <w:sz w:val="22"/>
          <w:szCs w:val="22"/>
        </w:rPr>
        <w:t>Staffing</w:t>
      </w:r>
    </w:p>
    <w:p w:rsidR="006439DE" w:rsidRDefault="00001114" w:rsidP="00E4088D">
      <w:pPr>
        <w:rPr>
          <w:sz w:val="22"/>
          <w:szCs w:val="22"/>
        </w:rPr>
      </w:pPr>
      <w:r w:rsidRPr="00E4088D">
        <w:rPr>
          <w:sz w:val="22"/>
          <w:szCs w:val="22"/>
        </w:rPr>
        <w:t xml:space="preserve">Staffing refers to </w:t>
      </w:r>
      <w:r w:rsidR="00DD2C6E" w:rsidRPr="00E4088D">
        <w:rPr>
          <w:sz w:val="22"/>
          <w:szCs w:val="22"/>
        </w:rPr>
        <w:t xml:space="preserve">the </w:t>
      </w:r>
      <w:r w:rsidRPr="00E4088D">
        <w:rPr>
          <w:sz w:val="22"/>
          <w:szCs w:val="22"/>
        </w:rPr>
        <w:t xml:space="preserve">amount </w:t>
      </w:r>
      <w:r w:rsidR="00DD2C6E" w:rsidRPr="00E4088D">
        <w:rPr>
          <w:sz w:val="22"/>
          <w:szCs w:val="22"/>
        </w:rPr>
        <w:t xml:space="preserve">of personnel working in a school library </w:t>
      </w:r>
      <w:r w:rsidRPr="00E4088D">
        <w:rPr>
          <w:sz w:val="22"/>
          <w:szCs w:val="22"/>
        </w:rPr>
        <w:t>and the qualifications and training they possess</w:t>
      </w:r>
      <w:r w:rsidR="00DD2C6E" w:rsidRPr="00E4088D">
        <w:rPr>
          <w:sz w:val="22"/>
          <w:szCs w:val="22"/>
        </w:rPr>
        <w:t>.</w:t>
      </w:r>
      <w:r w:rsidRPr="00E4088D">
        <w:rPr>
          <w:sz w:val="22"/>
          <w:szCs w:val="22"/>
        </w:rPr>
        <w:t xml:space="preserve"> </w:t>
      </w:r>
      <w:r w:rsidR="00DD2C6E" w:rsidRPr="00E4088D">
        <w:rPr>
          <w:sz w:val="22"/>
          <w:szCs w:val="22"/>
        </w:rPr>
        <w:t>What counts as qualified varies from country to country and even from province to province (</w:t>
      </w:r>
      <w:proofErr w:type="spellStart"/>
      <w:r w:rsidR="00DD2C6E" w:rsidRPr="00E4088D">
        <w:rPr>
          <w:sz w:val="22"/>
          <w:szCs w:val="22"/>
        </w:rPr>
        <w:t>Asselin</w:t>
      </w:r>
      <w:proofErr w:type="spellEnd"/>
      <w:r w:rsidR="00DD2C6E" w:rsidRPr="00E4088D">
        <w:rPr>
          <w:sz w:val="22"/>
          <w:szCs w:val="22"/>
        </w:rPr>
        <w:t>, 2001, p.</w:t>
      </w:r>
      <w:r w:rsidR="005F0885" w:rsidRPr="00E4088D">
        <w:rPr>
          <w:sz w:val="22"/>
          <w:szCs w:val="22"/>
        </w:rPr>
        <w:t xml:space="preserve"> </w:t>
      </w:r>
      <w:r w:rsidR="00DD2C6E" w:rsidRPr="00E4088D">
        <w:rPr>
          <w:sz w:val="22"/>
          <w:szCs w:val="22"/>
        </w:rPr>
        <w:t>1)</w:t>
      </w:r>
      <w:r w:rsidRPr="00E4088D">
        <w:rPr>
          <w:sz w:val="22"/>
          <w:szCs w:val="22"/>
        </w:rPr>
        <w:t>.</w:t>
      </w:r>
      <w:r w:rsidR="00DD2C6E" w:rsidRPr="00E4088D">
        <w:rPr>
          <w:sz w:val="22"/>
          <w:szCs w:val="22"/>
        </w:rPr>
        <w:t xml:space="preserve"> </w:t>
      </w:r>
      <w:r w:rsidRPr="00E4088D">
        <w:rPr>
          <w:sz w:val="22"/>
          <w:szCs w:val="22"/>
        </w:rPr>
        <w:t>B</w:t>
      </w:r>
      <w:r w:rsidR="00DD2C6E" w:rsidRPr="00E4088D">
        <w:rPr>
          <w:sz w:val="22"/>
          <w:szCs w:val="22"/>
        </w:rPr>
        <w:t xml:space="preserve">arring debate on what constitutes </w:t>
      </w:r>
      <w:r w:rsidRPr="00E4088D">
        <w:rPr>
          <w:sz w:val="22"/>
          <w:szCs w:val="22"/>
        </w:rPr>
        <w:t>adequate training</w:t>
      </w:r>
      <w:r w:rsidR="00DD2C6E" w:rsidRPr="00E4088D">
        <w:rPr>
          <w:sz w:val="22"/>
          <w:szCs w:val="22"/>
        </w:rPr>
        <w:t>, many studies state that qualified teacher-librarian staffing results in exemplary school library programs (</w:t>
      </w:r>
      <w:r w:rsidR="005F6CD1">
        <w:rPr>
          <w:sz w:val="22"/>
          <w:szCs w:val="22"/>
        </w:rPr>
        <w:t xml:space="preserve">see, for example, </w:t>
      </w:r>
      <w:proofErr w:type="spellStart"/>
      <w:r w:rsidR="00C15487" w:rsidRPr="00E4088D">
        <w:rPr>
          <w:sz w:val="22"/>
          <w:szCs w:val="22"/>
        </w:rPr>
        <w:t>Atcherman</w:t>
      </w:r>
      <w:proofErr w:type="spellEnd"/>
      <w:r w:rsidR="00C15487" w:rsidRPr="00E4088D">
        <w:rPr>
          <w:sz w:val="22"/>
          <w:szCs w:val="22"/>
        </w:rPr>
        <w:t>, 2008;</w:t>
      </w:r>
      <w:r w:rsidR="005F6CD1">
        <w:rPr>
          <w:sz w:val="22"/>
          <w:szCs w:val="22"/>
        </w:rPr>
        <w:t xml:space="preserve"> </w:t>
      </w:r>
      <w:proofErr w:type="spellStart"/>
      <w:r w:rsidR="005F6CD1">
        <w:rPr>
          <w:sz w:val="22"/>
          <w:szCs w:val="22"/>
        </w:rPr>
        <w:t>Baumbach</w:t>
      </w:r>
      <w:proofErr w:type="spellEnd"/>
      <w:r w:rsidR="005F6CD1">
        <w:rPr>
          <w:sz w:val="22"/>
          <w:szCs w:val="22"/>
        </w:rPr>
        <w:t>, 2003</w:t>
      </w:r>
      <w:r w:rsidR="00DD2C6E" w:rsidRPr="00E4088D">
        <w:rPr>
          <w:sz w:val="22"/>
          <w:szCs w:val="22"/>
        </w:rPr>
        <w:t>). The amount of staff assigned to the school library also results in higher quality school library programs</w:t>
      </w:r>
      <w:r w:rsidR="00155541" w:rsidRPr="00E4088D">
        <w:rPr>
          <w:sz w:val="22"/>
          <w:szCs w:val="22"/>
        </w:rPr>
        <w:t xml:space="preserve"> </w:t>
      </w:r>
      <w:r w:rsidR="00DD2C6E" w:rsidRPr="00E4088D">
        <w:rPr>
          <w:sz w:val="22"/>
          <w:szCs w:val="22"/>
        </w:rPr>
        <w:t>(Canadian Association of School Libraries, 2003)</w:t>
      </w:r>
      <w:r w:rsidRPr="00E4088D">
        <w:rPr>
          <w:sz w:val="22"/>
          <w:szCs w:val="22"/>
        </w:rPr>
        <w:t xml:space="preserve">. </w:t>
      </w:r>
      <w:r w:rsidR="00155541" w:rsidRPr="00E4088D">
        <w:rPr>
          <w:sz w:val="22"/>
          <w:szCs w:val="22"/>
        </w:rPr>
        <w:t xml:space="preserve"> </w:t>
      </w:r>
      <w:r w:rsidRPr="00E4088D">
        <w:rPr>
          <w:sz w:val="22"/>
          <w:szCs w:val="22"/>
        </w:rPr>
        <w:t>Shannon (2001) points out in her review of the literature on the education of school library media specialists that ongoing training needs to occur in collaborative teaching, curriculum development, advocacy, and leadership (p.</w:t>
      </w:r>
      <w:r w:rsidR="005F0885" w:rsidRPr="00E4088D">
        <w:rPr>
          <w:sz w:val="22"/>
          <w:szCs w:val="22"/>
        </w:rPr>
        <w:t xml:space="preserve"> </w:t>
      </w:r>
      <w:r w:rsidRPr="00E4088D">
        <w:rPr>
          <w:sz w:val="22"/>
          <w:szCs w:val="22"/>
        </w:rPr>
        <w:t xml:space="preserve">12). </w:t>
      </w:r>
    </w:p>
    <w:p w:rsidR="005F6CD1" w:rsidRPr="00E4088D" w:rsidRDefault="005F6CD1" w:rsidP="00E4088D">
      <w:pPr>
        <w:rPr>
          <w:sz w:val="22"/>
          <w:szCs w:val="22"/>
        </w:rPr>
      </w:pPr>
    </w:p>
    <w:p w:rsidR="00DD2C6E" w:rsidRPr="00E4088D" w:rsidRDefault="00E04721" w:rsidP="00E4088D">
      <w:pPr>
        <w:rPr>
          <w:b/>
          <w:sz w:val="22"/>
          <w:szCs w:val="22"/>
        </w:rPr>
      </w:pPr>
      <w:r w:rsidRPr="00E4088D">
        <w:rPr>
          <w:b/>
          <w:sz w:val="22"/>
          <w:szCs w:val="22"/>
        </w:rPr>
        <w:t xml:space="preserve">People </w:t>
      </w:r>
      <w:r w:rsidR="006C567E" w:rsidRPr="00E4088D">
        <w:rPr>
          <w:b/>
          <w:sz w:val="22"/>
          <w:szCs w:val="22"/>
        </w:rPr>
        <w:t xml:space="preserve">and </w:t>
      </w:r>
      <w:r w:rsidR="00B143F2" w:rsidRPr="00E4088D">
        <w:rPr>
          <w:b/>
          <w:sz w:val="22"/>
          <w:szCs w:val="22"/>
        </w:rPr>
        <w:t>Philosophy</w:t>
      </w:r>
    </w:p>
    <w:p w:rsidR="003B66F7" w:rsidRDefault="00D605F4" w:rsidP="00E4088D">
      <w:pPr>
        <w:rPr>
          <w:sz w:val="22"/>
          <w:szCs w:val="22"/>
        </w:rPr>
      </w:pPr>
      <w:r w:rsidRPr="00E4088D">
        <w:rPr>
          <w:sz w:val="22"/>
          <w:szCs w:val="22"/>
        </w:rPr>
        <w:t>A</w:t>
      </w:r>
      <w:r w:rsidR="005B5089" w:rsidRPr="00E4088D">
        <w:rPr>
          <w:sz w:val="22"/>
          <w:szCs w:val="22"/>
        </w:rPr>
        <w:t>dministrators, the personal characteristics of teacher-librarians, and beliefs around learning</w:t>
      </w:r>
      <w:r w:rsidR="0007090C" w:rsidRPr="00E4088D">
        <w:rPr>
          <w:sz w:val="22"/>
          <w:szCs w:val="22"/>
        </w:rPr>
        <w:t>, change,</w:t>
      </w:r>
      <w:r w:rsidR="005B5089" w:rsidRPr="00E4088D">
        <w:rPr>
          <w:sz w:val="22"/>
          <w:szCs w:val="22"/>
        </w:rPr>
        <w:t xml:space="preserve"> and collaboration are </w:t>
      </w:r>
      <w:r w:rsidR="00067BBF" w:rsidRPr="00E4088D">
        <w:rPr>
          <w:sz w:val="22"/>
          <w:szCs w:val="22"/>
        </w:rPr>
        <w:t xml:space="preserve">important to the development of </w:t>
      </w:r>
      <w:r w:rsidR="003B66F7" w:rsidRPr="00E4088D">
        <w:rPr>
          <w:sz w:val="22"/>
          <w:szCs w:val="22"/>
        </w:rPr>
        <w:t>exemplary school libraries.</w:t>
      </w:r>
    </w:p>
    <w:p w:rsidR="005F6CD1" w:rsidRPr="00E4088D" w:rsidRDefault="005F6CD1" w:rsidP="00E4088D">
      <w:pPr>
        <w:rPr>
          <w:sz w:val="22"/>
          <w:szCs w:val="22"/>
        </w:rPr>
      </w:pPr>
    </w:p>
    <w:p w:rsidR="005F6CD1" w:rsidRPr="005F6CD1" w:rsidRDefault="005F6CD1" w:rsidP="00E4088D">
      <w:pPr>
        <w:rPr>
          <w:i/>
          <w:sz w:val="22"/>
          <w:szCs w:val="22"/>
        </w:rPr>
      </w:pPr>
      <w:r w:rsidRPr="005F6CD1">
        <w:rPr>
          <w:i/>
          <w:sz w:val="22"/>
          <w:szCs w:val="22"/>
        </w:rPr>
        <w:t>Administrators</w:t>
      </w:r>
    </w:p>
    <w:p w:rsidR="00605877" w:rsidRDefault="009F5D02" w:rsidP="00E4088D">
      <w:pPr>
        <w:rPr>
          <w:sz w:val="22"/>
          <w:szCs w:val="22"/>
        </w:rPr>
      </w:pPr>
      <w:r w:rsidRPr="00E4088D">
        <w:rPr>
          <w:sz w:val="22"/>
          <w:szCs w:val="22"/>
        </w:rPr>
        <w:t xml:space="preserve">Supportive principals are </w:t>
      </w:r>
      <w:proofErr w:type="gramStart"/>
      <w:r w:rsidRPr="00E4088D">
        <w:rPr>
          <w:sz w:val="22"/>
          <w:szCs w:val="22"/>
        </w:rPr>
        <w:t>key</w:t>
      </w:r>
      <w:proofErr w:type="gramEnd"/>
      <w:r w:rsidRPr="00E4088D">
        <w:rPr>
          <w:sz w:val="22"/>
          <w:szCs w:val="22"/>
        </w:rPr>
        <w:t xml:space="preserve"> to the effectiven</w:t>
      </w:r>
      <w:r w:rsidR="0039299E" w:rsidRPr="00E4088D">
        <w:rPr>
          <w:sz w:val="22"/>
          <w:szCs w:val="22"/>
        </w:rPr>
        <w:t>e</w:t>
      </w:r>
      <w:r w:rsidRPr="00E4088D">
        <w:rPr>
          <w:sz w:val="22"/>
          <w:szCs w:val="22"/>
        </w:rPr>
        <w:t>ss of school libraries</w:t>
      </w:r>
      <w:r w:rsidR="00415595" w:rsidRPr="00E4088D">
        <w:rPr>
          <w:sz w:val="22"/>
          <w:szCs w:val="22"/>
        </w:rPr>
        <w:t xml:space="preserve"> (</w:t>
      </w:r>
      <w:r w:rsidR="00050100">
        <w:rPr>
          <w:sz w:val="22"/>
          <w:szCs w:val="22"/>
        </w:rPr>
        <w:t xml:space="preserve">see, for example, </w:t>
      </w:r>
      <w:r w:rsidR="00101671" w:rsidRPr="00E4088D">
        <w:rPr>
          <w:sz w:val="22"/>
          <w:szCs w:val="22"/>
        </w:rPr>
        <w:t xml:space="preserve">Klinger et al., 2009; </w:t>
      </w:r>
      <w:proofErr w:type="spellStart"/>
      <w:r w:rsidR="00101671" w:rsidRPr="00E4088D">
        <w:rPr>
          <w:sz w:val="22"/>
          <w:szCs w:val="22"/>
        </w:rPr>
        <w:t>Yetter</w:t>
      </w:r>
      <w:proofErr w:type="spellEnd"/>
      <w:r w:rsidR="00101671" w:rsidRPr="00E4088D">
        <w:rPr>
          <w:sz w:val="22"/>
          <w:szCs w:val="22"/>
        </w:rPr>
        <w:t>, 1994</w:t>
      </w:r>
      <w:r w:rsidR="00415595" w:rsidRPr="00E4088D">
        <w:rPr>
          <w:sz w:val="22"/>
          <w:szCs w:val="22"/>
        </w:rPr>
        <w:t>)</w:t>
      </w:r>
      <w:r w:rsidR="008F6AD4" w:rsidRPr="00E4088D">
        <w:rPr>
          <w:sz w:val="22"/>
          <w:szCs w:val="22"/>
        </w:rPr>
        <w:t>.</w:t>
      </w:r>
      <w:r w:rsidR="00415595" w:rsidRPr="00E4088D">
        <w:rPr>
          <w:sz w:val="22"/>
          <w:szCs w:val="22"/>
        </w:rPr>
        <w:t xml:space="preserve"> The administrator plays a critical role in terms of the decisions made for budget allocation</w:t>
      </w:r>
      <w:r w:rsidR="00067BBF" w:rsidRPr="00E4088D">
        <w:rPr>
          <w:sz w:val="22"/>
          <w:szCs w:val="22"/>
        </w:rPr>
        <w:t xml:space="preserve"> and</w:t>
      </w:r>
      <w:r w:rsidR="00415595" w:rsidRPr="00E4088D">
        <w:rPr>
          <w:sz w:val="22"/>
          <w:szCs w:val="22"/>
        </w:rPr>
        <w:t xml:space="preserve"> creating timetables</w:t>
      </w:r>
      <w:r w:rsidR="0049044E" w:rsidRPr="00E4088D">
        <w:rPr>
          <w:sz w:val="22"/>
          <w:szCs w:val="22"/>
        </w:rPr>
        <w:t xml:space="preserve"> that </w:t>
      </w:r>
      <w:r w:rsidR="00415595" w:rsidRPr="00E4088D">
        <w:rPr>
          <w:sz w:val="22"/>
          <w:szCs w:val="22"/>
        </w:rPr>
        <w:t xml:space="preserve">allow for flexible scheduling and teacher collaboration. </w:t>
      </w:r>
      <w:r w:rsidR="003535C4" w:rsidRPr="00E4088D">
        <w:rPr>
          <w:sz w:val="22"/>
          <w:szCs w:val="22"/>
        </w:rPr>
        <w:t xml:space="preserve">Principals demonstrate their commitment to school libraries inconsistently. They believe that they should be doing more to support school libraries, but </w:t>
      </w:r>
      <w:r w:rsidR="003D7F2D" w:rsidRPr="00E4088D">
        <w:rPr>
          <w:sz w:val="22"/>
          <w:szCs w:val="22"/>
        </w:rPr>
        <w:t xml:space="preserve">they sometimes misinterpret the support they do provide as being more extensive than it is </w:t>
      </w:r>
      <w:r w:rsidR="00415595" w:rsidRPr="00E4088D">
        <w:rPr>
          <w:sz w:val="22"/>
          <w:szCs w:val="22"/>
        </w:rPr>
        <w:t>(</w:t>
      </w:r>
      <w:proofErr w:type="spellStart"/>
      <w:r w:rsidR="00415595" w:rsidRPr="00E4088D">
        <w:rPr>
          <w:sz w:val="22"/>
          <w:szCs w:val="22"/>
        </w:rPr>
        <w:t>Asselin</w:t>
      </w:r>
      <w:proofErr w:type="spellEnd"/>
      <w:r w:rsidR="00415595" w:rsidRPr="00E4088D">
        <w:rPr>
          <w:sz w:val="22"/>
          <w:szCs w:val="22"/>
        </w:rPr>
        <w:t>,</w:t>
      </w:r>
      <w:r w:rsidR="0049044E" w:rsidRPr="00E4088D">
        <w:rPr>
          <w:sz w:val="22"/>
          <w:szCs w:val="22"/>
        </w:rPr>
        <w:t xml:space="preserve"> 2001, p.</w:t>
      </w:r>
      <w:r w:rsidR="005F0885" w:rsidRPr="00E4088D">
        <w:rPr>
          <w:sz w:val="22"/>
          <w:szCs w:val="22"/>
        </w:rPr>
        <w:t xml:space="preserve"> </w:t>
      </w:r>
      <w:r w:rsidR="0049044E" w:rsidRPr="00E4088D">
        <w:rPr>
          <w:sz w:val="22"/>
          <w:szCs w:val="22"/>
        </w:rPr>
        <w:t>8</w:t>
      </w:r>
      <w:r w:rsidR="00415595" w:rsidRPr="00E4088D">
        <w:rPr>
          <w:sz w:val="22"/>
          <w:szCs w:val="22"/>
        </w:rPr>
        <w:t xml:space="preserve">). </w:t>
      </w:r>
      <w:r w:rsidR="0082763E" w:rsidRPr="00E4088D">
        <w:rPr>
          <w:sz w:val="22"/>
          <w:szCs w:val="22"/>
        </w:rPr>
        <w:t>When teacher-librarians meet with their principal</w:t>
      </w:r>
      <w:r w:rsidR="00B4214F" w:rsidRPr="00E4088D">
        <w:rPr>
          <w:sz w:val="22"/>
          <w:szCs w:val="22"/>
        </w:rPr>
        <w:t>s</w:t>
      </w:r>
      <w:r w:rsidR="0082763E" w:rsidRPr="00E4088D">
        <w:rPr>
          <w:sz w:val="22"/>
          <w:szCs w:val="22"/>
        </w:rPr>
        <w:t xml:space="preserve"> frequently, the</w:t>
      </w:r>
      <w:r w:rsidR="0002360C" w:rsidRPr="00E4088D">
        <w:rPr>
          <w:sz w:val="22"/>
          <w:szCs w:val="22"/>
        </w:rPr>
        <w:t xml:space="preserve"> library personnel</w:t>
      </w:r>
      <w:r w:rsidR="0082763E" w:rsidRPr="00E4088D">
        <w:rPr>
          <w:sz w:val="22"/>
          <w:szCs w:val="22"/>
        </w:rPr>
        <w:t xml:space="preserve"> act more as </w:t>
      </w:r>
      <w:r w:rsidR="00B55AE3" w:rsidRPr="00E4088D">
        <w:rPr>
          <w:sz w:val="22"/>
          <w:szCs w:val="22"/>
        </w:rPr>
        <w:t xml:space="preserve">curriculum </w:t>
      </w:r>
      <w:r w:rsidR="0082763E" w:rsidRPr="00E4088D">
        <w:rPr>
          <w:sz w:val="22"/>
          <w:szCs w:val="22"/>
        </w:rPr>
        <w:t>co-leaders and this benefits the library</w:t>
      </w:r>
      <w:r w:rsidR="00682518" w:rsidRPr="00E4088D">
        <w:rPr>
          <w:sz w:val="22"/>
          <w:szCs w:val="22"/>
        </w:rPr>
        <w:t xml:space="preserve"> program</w:t>
      </w:r>
      <w:r w:rsidR="0082763E" w:rsidRPr="00E4088D">
        <w:rPr>
          <w:sz w:val="22"/>
          <w:szCs w:val="22"/>
        </w:rPr>
        <w:t xml:space="preserve"> (Lance, 2000</w:t>
      </w:r>
      <w:r w:rsidR="00A57B14" w:rsidRPr="00E4088D">
        <w:rPr>
          <w:sz w:val="22"/>
          <w:szCs w:val="22"/>
        </w:rPr>
        <w:t xml:space="preserve">; </w:t>
      </w:r>
      <w:proofErr w:type="spellStart"/>
      <w:r w:rsidR="00A57B14" w:rsidRPr="00E4088D">
        <w:rPr>
          <w:sz w:val="22"/>
          <w:szCs w:val="22"/>
        </w:rPr>
        <w:t>Yetter</w:t>
      </w:r>
      <w:proofErr w:type="spellEnd"/>
      <w:r w:rsidR="00A57B14" w:rsidRPr="00E4088D">
        <w:rPr>
          <w:sz w:val="22"/>
          <w:szCs w:val="22"/>
        </w:rPr>
        <w:t>, 1994</w:t>
      </w:r>
      <w:r w:rsidR="0082763E" w:rsidRPr="00E4088D">
        <w:rPr>
          <w:sz w:val="22"/>
          <w:szCs w:val="22"/>
        </w:rPr>
        <w:t xml:space="preserve">). </w:t>
      </w:r>
      <w:r w:rsidR="00B16B81" w:rsidRPr="00E4088D">
        <w:rPr>
          <w:sz w:val="22"/>
          <w:szCs w:val="22"/>
        </w:rPr>
        <w:t xml:space="preserve">Lance </w:t>
      </w:r>
      <w:r w:rsidR="00464314" w:rsidRPr="00E4088D">
        <w:rPr>
          <w:sz w:val="22"/>
          <w:szCs w:val="22"/>
        </w:rPr>
        <w:t xml:space="preserve">(2002) </w:t>
      </w:r>
      <w:r w:rsidR="00B16B81" w:rsidRPr="00E4088D">
        <w:rPr>
          <w:sz w:val="22"/>
          <w:szCs w:val="22"/>
        </w:rPr>
        <w:t xml:space="preserve">recommends that principals set the tone in their school for how the teacher-librarian is regarded (p. 91). </w:t>
      </w:r>
      <w:proofErr w:type="spellStart"/>
      <w:r w:rsidR="005C0CF4" w:rsidRPr="00E4088D">
        <w:rPr>
          <w:sz w:val="22"/>
          <w:szCs w:val="22"/>
        </w:rPr>
        <w:t>Yetter</w:t>
      </w:r>
      <w:proofErr w:type="spellEnd"/>
      <w:r w:rsidR="005C0CF4" w:rsidRPr="00E4088D">
        <w:rPr>
          <w:sz w:val="22"/>
          <w:szCs w:val="22"/>
        </w:rPr>
        <w:t xml:space="preserve"> </w:t>
      </w:r>
      <w:r w:rsidR="00080919" w:rsidRPr="00E4088D">
        <w:rPr>
          <w:sz w:val="22"/>
          <w:szCs w:val="22"/>
        </w:rPr>
        <w:t xml:space="preserve">(1994) </w:t>
      </w:r>
      <w:r w:rsidR="003B1F67" w:rsidRPr="00E4088D">
        <w:rPr>
          <w:sz w:val="22"/>
          <w:szCs w:val="22"/>
        </w:rPr>
        <w:t>offers</w:t>
      </w:r>
      <w:r w:rsidR="005C0CF4" w:rsidRPr="00E4088D">
        <w:rPr>
          <w:sz w:val="22"/>
          <w:szCs w:val="22"/>
        </w:rPr>
        <w:t xml:space="preserve"> a list of traits </w:t>
      </w:r>
      <w:r w:rsidR="003B1F67" w:rsidRPr="00E4088D">
        <w:rPr>
          <w:sz w:val="22"/>
          <w:szCs w:val="22"/>
        </w:rPr>
        <w:t>she considers vital for supportive</w:t>
      </w:r>
      <w:r w:rsidR="005C0CF4" w:rsidRPr="00E4088D">
        <w:rPr>
          <w:sz w:val="22"/>
          <w:szCs w:val="22"/>
        </w:rPr>
        <w:t xml:space="preserve"> principals</w:t>
      </w:r>
      <w:r w:rsidR="003B1F67" w:rsidRPr="00E4088D">
        <w:rPr>
          <w:sz w:val="22"/>
          <w:szCs w:val="22"/>
        </w:rPr>
        <w:t xml:space="preserve"> - </w:t>
      </w:r>
      <w:r w:rsidR="005C0CF4" w:rsidRPr="00E4088D">
        <w:rPr>
          <w:sz w:val="22"/>
          <w:szCs w:val="22"/>
        </w:rPr>
        <w:t>respect, trustworth</w:t>
      </w:r>
      <w:r w:rsidR="003B1F67" w:rsidRPr="00E4088D">
        <w:rPr>
          <w:sz w:val="22"/>
          <w:szCs w:val="22"/>
        </w:rPr>
        <w:t>iness</w:t>
      </w:r>
      <w:r w:rsidR="005C0CF4" w:rsidRPr="00E4088D">
        <w:rPr>
          <w:sz w:val="22"/>
          <w:szCs w:val="22"/>
        </w:rPr>
        <w:t>, honest</w:t>
      </w:r>
      <w:r w:rsidR="003B1F67" w:rsidRPr="00E4088D">
        <w:rPr>
          <w:sz w:val="22"/>
          <w:szCs w:val="22"/>
        </w:rPr>
        <w:t>y</w:t>
      </w:r>
      <w:r w:rsidR="005C0CF4" w:rsidRPr="00E4088D">
        <w:rPr>
          <w:sz w:val="22"/>
          <w:szCs w:val="22"/>
        </w:rPr>
        <w:t>, genuine</w:t>
      </w:r>
      <w:r w:rsidR="003B1F67" w:rsidRPr="00E4088D">
        <w:rPr>
          <w:sz w:val="22"/>
          <w:szCs w:val="22"/>
        </w:rPr>
        <w:t>ness</w:t>
      </w:r>
      <w:r w:rsidR="005C0CF4" w:rsidRPr="00E4088D">
        <w:rPr>
          <w:sz w:val="22"/>
          <w:szCs w:val="22"/>
        </w:rPr>
        <w:t xml:space="preserve"> and organiz</w:t>
      </w:r>
      <w:r w:rsidR="003B1F67" w:rsidRPr="00E4088D">
        <w:rPr>
          <w:sz w:val="22"/>
          <w:szCs w:val="22"/>
        </w:rPr>
        <w:t>ation</w:t>
      </w:r>
      <w:r w:rsidR="005C0CF4" w:rsidRPr="00E4088D">
        <w:rPr>
          <w:sz w:val="22"/>
          <w:szCs w:val="22"/>
        </w:rPr>
        <w:t xml:space="preserve"> (p.</w:t>
      </w:r>
      <w:r w:rsidR="005F0885" w:rsidRPr="00E4088D">
        <w:rPr>
          <w:sz w:val="22"/>
          <w:szCs w:val="22"/>
        </w:rPr>
        <w:t xml:space="preserve"> </w:t>
      </w:r>
      <w:r w:rsidR="005C0CF4" w:rsidRPr="00E4088D">
        <w:rPr>
          <w:sz w:val="22"/>
          <w:szCs w:val="22"/>
        </w:rPr>
        <w:t>232).</w:t>
      </w:r>
    </w:p>
    <w:p w:rsidR="00050100" w:rsidRPr="00E4088D" w:rsidRDefault="00050100" w:rsidP="00E4088D">
      <w:pPr>
        <w:rPr>
          <w:sz w:val="22"/>
          <w:szCs w:val="22"/>
        </w:rPr>
      </w:pPr>
    </w:p>
    <w:p w:rsidR="00050100" w:rsidRPr="00050100" w:rsidRDefault="006C567E" w:rsidP="00E4088D">
      <w:pPr>
        <w:rPr>
          <w:i/>
          <w:sz w:val="22"/>
          <w:szCs w:val="22"/>
        </w:rPr>
      </w:pPr>
      <w:r w:rsidRPr="00050100">
        <w:rPr>
          <w:i/>
          <w:sz w:val="22"/>
          <w:szCs w:val="22"/>
        </w:rPr>
        <w:t xml:space="preserve">Personal Competencies </w:t>
      </w:r>
      <w:r w:rsidR="00050100" w:rsidRPr="00050100">
        <w:rPr>
          <w:i/>
          <w:sz w:val="22"/>
          <w:szCs w:val="22"/>
        </w:rPr>
        <w:t>of the Teacher-Librarian</w:t>
      </w:r>
      <w:r w:rsidR="001236DB" w:rsidRPr="00050100">
        <w:rPr>
          <w:i/>
          <w:sz w:val="22"/>
          <w:szCs w:val="22"/>
        </w:rPr>
        <w:t xml:space="preserve"> </w:t>
      </w:r>
    </w:p>
    <w:p w:rsidR="00B87809" w:rsidRPr="00E4088D" w:rsidRDefault="00DD2C6E" w:rsidP="00E4088D">
      <w:pPr>
        <w:rPr>
          <w:sz w:val="22"/>
          <w:szCs w:val="22"/>
        </w:rPr>
      </w:pPr>
      <w:r w:rsidRPr="00E4088D">
        <w:rPr>
          <w:sz w:val="22"/>
          <w:szCs w:val="22"/>
        </w:rPr>
        <w:t>In several studies, another category</w:t>
      </w:r>
      <w:r w:rsidR="00EF027B" w:rsidRPr="00E4088D">
        <w:rPr>
          <w:sz w:val="22"/>
          <w:szCs w:val="22"/>
        </w:rPr>
        <w:t xml:space="preserve"> or factor</w:t>
      </w:r>
      <w:r w:rsidRPr="00E4088D">
        <w:rPr>
          <w:sz w:val="22"/>
          <w:szCs w:val="22"/>
        </w:rPr>
        <w:t xml:space="preserve"> that affected the quality of a school library program </w:t>
      </w:r>
      <w:r w:rsidR="00EF027B" w:rsidRPr="00E4088D">
        <w:rPr>
          <w:sz w:val="22"/>
          <w:szCs w:val="22"/>
        </w:rPr>
        <w:t>was identified</w:t>
      </w:r>
      <w:r w:rsidRPr="00E4088D">
        <w:rPr>
          <w:sz w:val="22"/>
          <w:szCs w:val="22"/>
        </w:rPr>
        <w:t xml:space="preserve">: the </w:t>
      </w:r>
      <w:r w:rsidR="00D71BAA" w:rsidRPr="00E4088D">
        <w:rPr>
          <w:sz w:val="22"/>
          <w:szCs w:val="22"/>
        </w:rPr>
        <w:t>characteristics, knowledge</w:t>
      </w:r>
      <w:r w:rsidR="002C061F" w:rsidRPr="00E4088D">
        <w:rPr>
          <w:sz w:val="22"/>
          <w:szCs w:val="22"/>
        </w:rPr>
        <w:t>,</w:t>
      </w:r>
      <w:r w:rsidR="00D71BAA" w:rsidRPr="00E4088D">
        <w:rPr>
          <w:sz w:val="22"/>
          <w:szCs w:val="22"/>
        </w:rPr>
        <w:t xml:space="preserve"> skills, and abilities</w:t>
      </w:r>
      <w:r w:rsidRPr="00E4088D">
        <w:rPr>
          <w:sz w:val="22"/>
          <w:szCs w:val="22"/>
        </w:rPr>
        <w:t xml:space="preserve"> of the teacher-librarian</w:t>
      </w:r>
      <w:r w:rsidR="001236DB" w:rsidRPr="00E4088D">
        <w:rPr>
          <w:sz w:val="22"/>
          <w:szCs w:val="22"/>
        </w:rPr>
        <w:t xml:space="preserve"> (</w:t>
      </w:r>
      <w:r w:rsidR="00050100">
        <w:rPr>
          <w:sz w:val="22"/>
          <w:szCs w:val="22"/>
        </w:rPr>
        <w:t xml:space="preserve">see, for example, </w:t>
      </w:r>
      <w:r w:rsidR="001236DB" w:rsidRPr="00E4088D">
        <w:rPr>
          <w:sz w:val="22"/>
          <w:szCs w:val="22"/>
        </w:rPr>
        <w:t xml:space="preserve">Alexander, 1992; </w:t>
      </w:r>
      <w:proofErr w:type="spellStart"/>
      <w:r w:rsidR="00050100">
        <w:rPr>
          <w:sz w:val="22"/>
          <w:szCs w:val="22"/>
        </w:rPr>
        <w:t>Gehlken</w:t>
      </w:r>
      <w:proofErr w:type="spellEnd"/>
      <w:r w:rsidR="00050100">
        <w:rPr>
          <w:sz w:val="22"/>
          <w:szCs w:val="22"/>
        </w:rPr>
        <w:t>, 1993</w:t>
      </w:r>
      <w:r w:rsidR="001236DB" w:rsidRPr="00E4088D">
        <w:rPr>
          <w:sz w:val="22"/>
          <w:szCs w:val="22"/>
        </w:rPr>
        <w:t>)</w:t>
      </w:r>
      <w:r w:rsidRPr="00E4088D">
        <w:rPr>
          <w:sz w:val="22"/>
          <w:szCs w:val="22"/>
        </w:rPr>
        <w:t xml:space="preserve">. </w:t>
      </w:r>
      <w:proofErr w:type="spellStart"/>
      <w:r w:rsidRPr="00E4088D">
        <w:rPr>
          <w:sz w:val="22"/>
          <w:szCs w:val="22"/>
        </w:rPr>
        <w:t>Yetter</w:t>
      </w:r>
      <w:proofErr w:type="spellEnd"/>
      <w:r w:rsidRPr="00E4088D">
        <w:rPr>
          <w:sz w:val="22"/>
          <w:szCs w:val="22"/>
        </w:rPr>
        <w:t xml:space="preserve"> (</w:t>
      </w:r>
      <w:r w:rsidR="002C061F" w:rsidRPr="00E4088D">
        <w:rPr>
          <w:sz w:val="22"/>
          <w:szCs w:val="22"/>
        </w:rPr>
        <w:t>as cited in Lance et al., 2000a</w:t>
      </w:r>
      <w:r w:rsidRPr="00E4088D">
        <w:rPr>
          <w:sz w:val="22"/>
          <w:szCs w:val="22"/>
        </w:rPr>
        <w:t xml:space="preserve">) found that </w:t>
      </w:r>
      <w:r w:rsidR="005F7A5F" w:rsidRPr="00E4088D">
        <w:rPr>
          <w:sz w:val="22"/>
          <w:szCs w:val="22"/>
        </w:rPr>
        <w:t xml:space="preserve">exemplary </w:t>
      </w:r>
      <w:r w:rsidRPr="00E4088D">
        <w:rPr>
          <w:sz w:val="22"/>
          <w:szCs w:val="22"/>
        </w:rPr>
        <w:t>teacher-librarians “were energetic, healthy, and enthusiastic; showed leadership abilities; had theoretical understand</w:t>
      </w:r>
      <w:r w:rsidR="002C061F" w:rsidRPr="00E4088D">
        <w:rPr>
          <w:sz w:val="22"/>
          <w:szCs w:val="22"/>
        </w:rPr>
        <w:t>ing</w:t>
      </w:r>
      <w:r w:rsidRPr="00E4088D">
        <w:rPr>
          <w:sz w:val="22"/>
          <w:szCs w:val="22"/>
        </w:rPr>
        <w:t xml:space="preserve"> of resource-based learning; had the ability to translate theory into effective instructional plans; and were knowledgeable about specific learning resources” (</w:t>
      </w:r>
      <w:r w:rsidR="002C061F" w:rsidRPr="00E4088D">
        <w:rPr>
          <w:sz w:val="22"/>
          <w:szCs w:val="22"/>
        </w:rPr>
        <w:t>p. 18</w:t>
      </w:r>
      <w:r w:rsidRPr="00E4088D">
        <w:rPr>
          <w:sz w:val="22"/>
          <w:szCs w:val="22"/>
        </w:rPr>
        <w:t>)</w:t>
      </w:r>
      <w:r w:rsidR="002C061F" w:rsidRPr="00E4088D">
        <w:rPr>
          <w:sz w:val="22"/>
          <w:szCs w:val="22"/>
        </w:rPr>
        <w:t>.</w:t>
      </w:r>
      <w:r w:rsidRPr="00E4088D">
        <w:rPr>
          <w:sz w:val="22"/>
          <w:szCs w:val="22"/>
        </w:rPr>
        <w:t xml:space="preserve"> </w:t>
      </w:r>
      <w:r w:rsidR="005E3600" w:rsidRPr="00E4088D">
        <w:rPr>
          <w:sz w:val="22"/>
          <w:szCs w:val="22"/>
        </w:rPr>
        <w:t xml:space="preserve">The teacher-librarians in </w:t>
      </w:r>
      <w:proofErr w:type="spellStart"/>
      <w:r w:rsidR="005E3600" w:rsidRPr="00E4088D">
        <w:rPr>
          <w:sz w:val="22"/>
          <w:szCs w:val="22"/>
        </w:rPr>
        <w:t>Yetter’s</w:t>
      </w:r>
      <w:proofErr w:type="spellEnd"/>
      <w:r w:rsidR="005E3600" w:rsidRPr="00E4088D">
        <w:rPr>
          <w:sz w:val="22"/>
          <w:szCs w:val="22"/>
        </w:rPr>
        <w:t xml:space="preserve"> </w:t>
      </w:r>
      <w:r w:rsidR="006A1FF0" w:rsidRPr="00E4088D">
        <w:rPr>
          <w:sz w:val="22"/>
          <w:szCs w:val="22"/>
        </w:rPr>
        <w:t xml:space="preserve">(1994) </w:t>
      </w:r>
      <w:r w:rsidR="005E3600" w:rsidRPr="00E4088D">
        <w:rPr>
          <w:sz w:val="22"/>
          <w:szCs w:val="22"/>
        </w:rPr>
        <w:t xml:space="preserve">case studies were admired for their interpersonal and collaborative skills and valued as </w:t>
      </w:r>
      <w:r w:rsidR="008250E3" w:rsidRPr="00E4088D">
        <w:rPr>
          <w:sz w:val="22"/>
          <w:szCs w:val="22"/>
        </w:rPr>
        <w:t xml:space="preserve">being </w:t>
      </w:r>
      <w:r w:rsidR="005E3600" w:rsidRPr="00E4088D">
        <w:rPr>
          <w:sz w:val="22"/>
          <w:szCs w:val="22"/>
        </w:rPr>
        <w:t>both expert teacher</w:t>
      </w:r>
      <w:r w:rsidR="004109DD" w:rsidRPr="00E4088D">
        <w:rPr>
          <w:sz w:val="22"/>
          <w:szCs w:val="22"/>
        </w:rPr>
        <w:t>s</w:t>
      </w:r>
      <w:r w:rsidR="005E3600" w:rsidRPr="00E4088D">
        <w:rPr>
          <w:sz w:val="22"/>
          <w:szCs w:val="22"/>
        </w:rPr>
        <w:t xml:space="preserve"> and a pleasure to work with (p.</w:t>
      </w:r>
      <w:r w:rsidR="005F0885" w:rsidRPr="00E4088D">
        <w:rPr>
          <w:sz w:val="22"/>
          <w:szCs w:val="22"/>
        </w:rPr>
        <w:t xml:space="preserve"> </w:t>
      </w:r>
      <w:r w:rsidR="005E3600" w:rsidRPr="00E4088D">
        <w:rPr>
          <w:sz w:val="22"/>
          <w:szCs w:val="22"/>
        </w:rPr>
        <w:t xml:space="preserve">224). </w:t>
      </w:r>
      <w:r w:rsidRPr="00E4088D">
        <w:rPr>
          <w:sz w:val="22"/>
          <w:szCs w:val="22"/>
        </w:rPr>
        <w:t>Alexander (</w:t>
      </w:r>
      <w:r w:rsidR="0062195E" w:rsidRPr="00E4088D">
        <w:rPr>
          <w:sz w:val="22"/>
          <w:szCs w:val="22"/>
        </w:rPr>
        <w:t>as cited in Lance et al., 2000</w:t>
      </w:r>
      <w:r w:rsidRPr="00E4088D">
        <w:rPr>
          <w:sz w:val="22"/>
          <w:szCs w:val="22"/>
        </w:rPr>
        <w:t>) noted good teacher-librarians were good teachers with excellent classroom management and innovative techniques</w:t>
      </w:r>
      <w:r w:rsidR="00723660" w:rsidRPr="00E4088D">
        <w:rPr>
          <w:sz w:val="22"/>
          <w:szCs w:val="22"/>
        </w:rPr>
        <w:t>.</w:t>
      </w:r>
      <w:r w:rsidRPr="00E4088D">
        <w:rPr>
          <w:sz w:val="22"/>
          <w:szCs w:val="22"/>
        </w:rPr>
        <w:t xml:space="preserve"> </w:t>
      </w:r>
      <w:r w:rsidR="004E2E47" w:rsidRPr="00E4088D">
        <w:rPr>
          <w:sz w:val="22"/>
          <w:szCs w:val="22"/>
        </w:rPr>
        <w:t>T</w:t>
      </w:r>
      <w:r w:rsidR="00C23939" w:rsidRPr="00E4088D">
        <w:rPr>
          <w:sz w:val="22"/>
          <w:szCs w:val="22"/>
        </w:rPr>
        <w:t>heir tasks related to their triple role as teacher, information specialist, and instructional consultant (Alexander, 1992</w:t>
      </w:r>
      <w:r w:rsidR="004E2E47" w:rsidRPr="00E4088D">
        <w:rPr>
          <w:sz w:val="22"/>
          <w:szCs w:val="22"/>
        </w:rPr>
        <w:t xml:space="preserve">; </w:t>
      </w:r>
      <w:proofErr w:type="spellStart"/>
      <w:r w:rsidR="004E2E47" w:rsidRPr="00E4088D">
        <w:rPr>
          <w:sz w:val="22"/>
          <w:szCs w:val="22"/>
        </w:rPr>
        <w:t>Gehlken</w:t>
      </w:r>
      <w:proofErr w:type="spellEnd"/>
      <w:r w:rsidR="004E2E47" w:rsidRPr="00E4088D">
        <w:rPr>
          <w:sz w:val="22"/>
          <w:szCs w:val="22"/>
        </w:rPr>
        <w:t>, 1994</w:t>
      </w:r>
      <w:r w:rsidR="00C23939" w:rsidRPr="00E4088D">
        <w:rPr>
          <w:sz w:val="22"/>
          <w:szCs w:val="22"/>
        </w:rPr>
        <w:t xml:space="preserve">). </w:t>
      </w:r>
      <w:proofErr w:type="spellStart"/>
      <w:r w:rsidRPr="00E4088D">
        <w:rPr>
          <w:sz w:val="22"/>
          <w:szCs w:val="22"/>
        </w:rPr>
        <w:t>Gehlken</w:t>
      </w:r>
      <w:proofErr w:type="spellEnd"/>
      <w:r w:rsidRPr="00E4088D">
        <w:rPr>
          <w:sz w:val="22"/>
          <w:szCs w:val="22"/>
        </w:rPr>
        <w:t xml:space="preserve"> (</w:t>
      </w:r>
      <w:r w:rsidR="007069BC" w:rsidRPr="00E4088D">
        <w:rPr>
          <w:sz w:val="22"/>
          <w:szCs w:val="22"/>
        </w:rPr>
        <w:t>as cited in Haycock, 1997</w:t>
      </w:r>
      <w:r w:rsidRPr="00E4088D">
        <w:rPr>
          <w:sz w:val="22"/>
          <w:szCs w:val="22"/>
        </w:rPr>
        <w:t>) found that exemplary teacher-librarians view their profession as multifaceted and dynamic and are skilled at public relations (p.</w:t>
      </w:r>
      <w:r w:rsidR="005F0885" w:rsidRPr="00E4088D">
        <w:rPr>
          <w:sz w:val="22"/>
          <w:szCs w:val="22"/>
        </w:rPr>
        <w:t xml:space="preserve"> </w:t>
      </w:r>
      <w:r w:rsidRPr="00E4088D">
        <w:rPr>
          <w:sz w:val="22"/>
          <w:szCs w:val="22"/>
        </w:rPr>
        <w:t>27)</w:t>
      </w:r>
      <w:r w:rsidR="00B30971" w:rsidRPr="00E4088D">
        <w:rPr>
          <w:sz w:val="22"/>
          <w:szCs w:val="22"/>
        </w:rPr>
        <w:t>. T</w:t>
      </w:r>
      <w:r w:rsidR="004E2E47" w:rsidRPr="00E4088D">
        <w:rPr>
          <w:sz w:val="22"/>
          <w:szCs w:val="22"/>
        </w:rPr>
        <w:t>heir learning space provides support and sanctuary</w:t>
      </w:r>
      <w:r w:rsidR="00723660" w:rsidRPr="00E4088D">
        <w:rPr>
          <w:sz w:val="22"/>
          <w:szCs w:val="22"/>
        </w:rPr>
        <w:t xml:space="preserve"> for their students</w:t>
      </w:r>
      <w:r w:rsidR="004E2E47" w:rsidRPr="00E4088D">
        <w:rPr>
          <w:sz w:val="22"/>
          <w:szCs w:val="22"/>
        </w:rPr>
        <w:t xml:space="preserve"> (</w:t>
      </w:r>
      <w:proofErr w:type="spellStart"/>
      <w:r w:rsidR="004E2E47" w:rsidRPr="00E4088D">
        <w:rPr>
          <w:sz w:val="22"/>
          <w:szCs w:val="22"/>
        </w:rPr>
        <w:t>Gehlken</w:t>
      </w:r>
      <w:proofErr w:type="spellEnd"/>
      <w:r w:rsidR="004E2E47" w:rsidRPr="00E4088D">
        <w:rPr>
          <w:sz w:val="22"/>
          <w:szCs w:val="22"/>
        </w:rPr>
        <w:t>, 1994, p.</w:t>
      </w:r>
      <w:r w:rsidR="005F0885" w:rsidRPr="00E4088D">
        <w:rPr>
          <w:sz w:val="22"/>
          <w:szCs w:val="22"/>
        </w:rPr>
        <w:t xml:space="preserve"> </w:t>
      </w:r>
      <w:r w:rsidR="004E2E47" w:rsidRPr="00E4088D">
        <w:rPr>
          <w:sz w:val="22"/>
          <w:szCs w:val="22"/>
        </w:rPr>
        <w:t xml:space="preserve">139). </w:t>
      </w:r>
      <w:r w:rsidR="00ED0D8B" w:rsidRPr="00E4088D">
        <w:rPr>
          <w:sz w:val="22"/>
          <w:szCs w:val="22"/>
        </w:rPr>
        <w:t xml:space="preserve">Klinger (2009) </w:t>
      </w:r>
      <w:r w:rsidR="00E03EC3" w:rsidRPr="00E4088D">
        <w:rPr>
          <w:sz w:val="22"/>
          <w:szCs w:val="22"/>
        </w:rPr>
        <w:t>noted that</w:t>
      </w:r>
      <w:r w:rsidR="00ED0D8B" w:rsidRPr="00E4088D">
        <w:rPr>
          <w:sz w:val="22"/>
          <w:szCs w:val="22"/>
        </w:rPr>
        <w:t xml:space="preserve"> a key attribute of exemplary library programs is “the exemplary teaching skills of the teacher-librarians, coupled with their enthusiasm and ingenuity” (p.</w:t>
      </w:r>
      <w:r w:rsidR="005F0885" w:rsidRPr="00E4088D">
        <w:rPr>
          <w:sz w:val="22"/>
          <w:szCs w:val="22"/>
        </w:rPr>
        <w:t xml:space="preserve"> </w:t>
      </w:r>
      <w:r w:rsidR="00ED0D8B" w:rsidRPr="00E4088D">
        <w:rPr>
          <w:sz w:val="22"/>
          <w:szCs w:val="22"/>
        </w:rPr>
        <w:t>36).</w:t>
      </w:r>
      <w:r w:rsidRPr="00E4088D">
        <w:rPr>
          <w:sz w:val="22"/>
          <w:szCs w:val="22"/>
        </w:rPr>
        <w:t xml:space="preserve"> </w:t>
      </w:r>
      <w:r w:rsidR="00AB5243" w:rsidRPr="00E4088D">
        <w:rPr>
          <w:sz w:val="22"/>
          <w:szCs w:val="22"/>
        </w:rPr>
        <w:t>In light of these findings</w:t>
      </w:r>
      <w:r w:rsidR="0007090C" w:rsidRPr="00E4088D">
        <w:rPr>
          <w:sz w:val="22"/>
          <w:szCs w:val="22"/>
        </w:rPr>
        <w:t xml:space="preserve"> on “expert teacher traits</w:t>
      </w:r>
      <w:r w:rsidR="00466BF2" w:rsidRPr="00E4088D">
        <w:rPr>
          <w:sz w:val="22"/>
          <w:szCs w:val="22"/>
        </w:rPr>
        <w:t>,</w:t>
      </w:r>
      <w:r w:rsidR="0007090C" w:rsidRPr="00E4088D">
        <w:rPr>
          <w:sz w:val="22"/>
          <w:szCs w:val="22"/>
        </w:rPr>
        <w:t>”</w:t>
      </w:r>
      <w:r w:rsidR="00AB5243" w:rsidRPr="00E4088D">
        <w:rPr>
          <w:sz w:val="22"/>
          <w:szCs w:val="22"/>
        </w:rPr>
        <w:t xml:space="preserve"> </w:t>
      </w:r>
      <w:proofErr w:type="spellStart"/>
      <w:r w:rsidRPr="00E4088D">
        <w:rPr>
          <w:sz w:val="22"/>
          <w:szCs w:val="22"/>
        </w:rPr>
        <w:t>Callison</w:t>
      </w:r>
      <w:proofErr w:type="spellEnd"/>
      <w:r w:rsidRPr="00E4088D">
        <w:rPr>
          <w:sz w:val="22"/>
          <w:szCs w:val="22"/>
        </w:rPr>
        <w:t xml:space="preserve"> (</w:t>
      </w:r>
      <w:r w:rsidR="00C47537" w:rsidRPr="00E4088D">
        <w:rPr>
          <w:sz w:val="22"/>
          <w:szCs w:val="22"/>
        </w:rPr>
        <w:t>as cited in Shannon, 2001</w:t>
      </w:r>
      <w:r w:rsidRPr="00E4088D">
        <w:rPr>
          <w:sz w:val="22"/>
          <w:szCs w:val="22"/>
        </w:rPr>
        <w:t>) s</w:t>
      </w:r>
      <w:r w:rsidR="00E27CC8" w:rsidRPr="00E4088D">
        <w:rPr>
          <w:sz w:val="22"/>
          <w:szCs w:val="22"/>
        </w:rPr>
        <w:t>uggested</w:t>
      </w:r>
      <w:r w:rsidRPr="00E4088D">
        <w:rPr>
          <w:sz w:val="22"/>
          <w:szCs w:val="22"/>
        </w:rPr>
        <w:t xml:space="preserve"> that school media preparation programs should “concentrate on the media person more than the development of the components of the media place” (p.</w:t>
      </w:r>
      <w:r w:rsidR="005F0885" w:rsidRPr="00E4088D">
        <w:rPr>
          <w:sz w:val="22"/>
          <w:szCs w:val="22"/>
        </w:rPr>
        <w:t xml:space="preserve"> </w:t>
      </w:r>
      <w:r w:rsidRPr="00E4088D">
        <w:rPr>
          <w:sz w:val="22"/>
          <w:szCs w:val="22"/>
        </w:rPr>
        <w:t xml:space="preserve">5). </w:t>
      </w:r>
    </w:p>
    <w:p w:rsidR="00050100" w:rsidRDefault="00050100" w:rsidP="00E4088D">
      <w:pPr>
        <w:rPr>
          <w:b/>
          <w:sz w:val="22"/>
          <w:szCs w:val="22"/>
        </w:rPr>
      </w:pPr>
    </w:p>
    <w:p w:rsidR="00050100" w:rsidRPr="00050100" w:rsidRDefault="00B41E39" w:rsidP="00E4088D">
      <w:pPr>
        <w:rPr>
          <w:i/>
          <w:sz w:val="22"/>
          <w:szCs w:val="22"/>
        </w:rPr>
      </w:pPr>
      <w:r w:rsidRPr="00050100">
        <w:rPr>
          <w:i/>
          <w:sz w:val="22"/>
          <w:szCs w:val="22"/>
        </w:rPr>
        <w:t xml:space="preserve">Teacher-Librarian’s </w:t>
      </w:r>
      <w:r w:rsidR="0007090C" w:rsidRPr="00050100">
        <w:rPr>
          <w:i/>
          <w:sz w:val="22"/>
          <w:szCs w:val="22"/>
        </w:rPr>
        <w:t>Philosophy</w:t>
      </w:r>
      <w:r w:rsidR="00640DEA" w:rsidRPr="00050100">
        <w:rPr>
          <w:i/>
          <w:sz w:val="22"/>
          <w:szCs w:val="22"/>
        </w:rPr>
        <w:t xml:space="preserve"> </w:t>
      </w:r>
      <w:r w:rsidR="0007090C" w:rsidRPr="00050100">
        <w:rPr>
          <w:i/>
          <w:sz w:val="22"/>
          <w:szCs w:val="22"/>
        </w:rPr>
        <w:t>of Education</w:t>
      </w:r>
    </w:p>
    <w:p w:rsidR="00EF2DEE" w:rsidRDefault="0007090C" w:rsidP="00E4088D">
      <w:pPr>
        <w:rPr>
          <w:sz w:val="22"/>
          <w:szCs w:val="22"/>
        </w:rPr>
      </w:pPr>
      <w:r w:rsidRPr="00E4088D">
        <w:rPr>
          <w:sz w:val="22"/>
          <w:szCs w:val="22"/>
        </w:rPr>
        <w:t xml:space="preserve"> The beliefs of teacher-librarians with regards to learning, change, and collaboration </w:t>
      </w:r>
      <w:r w:rsidR="00640DEA" w:rsidRPr="00E4088D">
        <w:rPr>
          <w:sz w:val="22"/>
          <w:szCs w:val="22"/>
        </w:rPr>
        <w:t>help determine the level of effectiveness of the school library program (</w:t>
      </w:r>
      <w:r w:rsidR="00050100">
        <w:rPr>
          <w:sz w:val="22"/>
          <w:szCs w:val="22"/>
        </w:rPr>
        <w:t xml:space="preserve">see, for example, </w:t>
      </w:r>
      <w:r w:rsidR="00017C31" w:rsidRPr="00E4088D">
        <w:rPr>
          <w:sz w:val="22"/>
          <w:szCs w:val="22"/>
        </w:rPr>
        <w:t xml:space="preserve">Moore </w:t>
      </w:r>
      <w:r w:rsidR="00B42014" w:rsidRPr="00E4088D">
        <w:rPr>
          <w:sz w:val="22"/>
          <w:szCs w:val="22"/>
        </w:rPr>
        <w:t>&amp;</w:t>
      </w:r>
      <w:r w:rsidR="00017C31" w:rsidRPr="00E4088D">
        <w:rPr>
          <w:sz w:val="22"/>
          <w:szCs w:val="22"/>
        </w:rPr>
        <w:t xml:space="preserve"> </w:t>
      </w:r>
      <w:proofErr w:type="spellStart"/>
      <w:r w:rsidR="00017C31" w:rsidRPr="00E4088D">
        <w:rPr>
          <w:sz w:val="22"/>
          <w:szCs w:val="22"/>
        </w:rPr>
        <w:t>Trebilcock</w:t>
      </w:r>
      <w:proofErr w:type="spellEnd"/>
      <w:r w:rsidR="00017C31" w:rsidRPr="00E4088D">
        <w:rPr>
          <w:sz w:val="22"/>
          <w:szCs w:val="22"/>
        </w:rPr>
        <w:t>, 2003</w:t>
      </w:r>
      <w:r w:rsidR="00050100">
        <w:rPr>
          <w:sz w:val="22"/>
          <w:szCs w:val="22"/>
        </w:rPr>
        <w:t>; Oberg, 2000</w:t>
      </w:r>
      <w:r w:rsidR="00640DEA" w:rsidRPr="00E4088D">
        <w:rPr>
          <w:sz w:val="22"/>
          <w:szCs w:val="22"/>
        </w:rPr>
        <w:t xml:space="preserve">). According to Oberg (2000), the beliefs of the teachers can actually limit the efficacy of the other factors of exemplary school libraries: </w:t>
      </w:r>
      <w:r w:rsidRPr="00E4088D">
        <w:rPr>
          <w:sz w:val="22"/>
          <w:szCs w:val="22"/>
        </w:rPr>
        <w:t xml:space="preserve">“Structural changes, such as improved library collections, flexible scheduling, fulltime librarians, and collaborative planning between teachers and librarians, do not directly address the underlying beliefs of educators about the nature of the child, the nature of learning, and the nature of teaching” </w:t>
      </w:r>
      <w:r w:rsidRPr="00E4088D">
        <w:rPr>
          <w:sz w:val="22"/>
          <w:szCs w:val="22"/>
        </w:rPr>
        <w:lastRenderedPageBreak/>
        <w:t>(p.</w:t>
      </w:r>
      <w:r w:rsidR="005F0885" w:rsidRPr="00E4088D">
        <w:rPr>
          <w:sz w:val="22"/>
          <w:szCs w:val="22"/>
        </w:rPr>
        <w:t xml:space="preserve"> </w:t>
      </w:r>
      <w:r w:rsidRPr="00E4088D">
        <w:rPr>
          <w:sz w:val="22"/>
          <w:szCs w:val="22"/>
        </w:rPr>
        <w:t>22)</w:t>
      </w:r>
      <w:r w:rsidR="00091EC4" w:rsidRPr="00E4088D">
        <w:rPr>
          <w:sz w:val="22"/>
          <w:szCs w:val="22"/>
        </w:rPr>
        <w:t xml:space="preserve">. </w:t>
      </w:r>
      <w:r w:rsidR="00720F4A" w:rsidRPr="00E4088D">
        <w:rPr>
          <w:sz w:val="22"/>
          <w:szCs w:val="22"/>
        </w:rPr>
        <w:t>Lonsdale (2003) agree</w:t>
      </w:r>
      <w:r w:rsidR="00D06B50" w:rsidRPr="00E4088D">
        <w:rPr>
          <w:sz w:val="22"/>
          <w:szCs w:val="22"/>
        </w:rPr>
        <w:t>s</w:t>
      </w:r>
      <w:r w:rsidR="00720F4A" w:rsidRPr="00E4088D">
        <w:rPr>
          <w:sz w:val="22"/>
          <w:szCs w:val="22"/>
        </w:rPr>
        <w:t xml:space="preserve"> with Oberg’s argument, and in her </w:t>
      </w:r>
      <w:r w:rsidR="00CF341C" w:rsidRPr="00E4088D">
        <w:rPr>
          <w:sz w:val="22"/>
          <w:szCs w:val="22"/>
        </w:rPr>
        <w:t xml:space="preserve">own </w:t>
      </w:r>
      <w:r w:rsidR="00720F4A" w:rsidRPr="00E4088D">
        <w:rPr>
          <w:sz w:val="22"/>
          <w:szCs w:val="22"/>
        </w:rPr>
        <w:t>overview she maintains that, “[r]</w:t>
      </w:r>
      <w:proofErr w:type="spellStart"/>
      <w:r w:rsidR="00720F4A" w:rsidRPr="00E4088D">
        <w:rPr>
          <w:sz w:val="22"/>
          <w:szCs w:val="22"/>
        </w:rPr>
        <w:t>ather</w:t>
      </w:r>
      <w:proofErr w:type="spellEnd"/>
      <w:r w:rsidR="00720F4A" w:rsidRPr="00E4088D">
        <w:rPr>
          <w:sz w:val="22"/>
          <w:szCs w:val="22"/>
        </w:rPr>
        <w:t xml:space="preserve"> than focusing on such things as … collection size … and technology infrastructure, the focus now must be on outcomes in relation to what students have learned” </w:t>
      </w:r>
      <w:r w:rsidR="00CF341C" w:rsidRPr="00E4088D">
        <w:rPr>
          <w:sz w:val="22"/>
          <w:szCs w:val="22"/>
        </w:rPr>
        <w:t>(</w:t>
      </w:r>
      <w:r w:rsidR="00720F4A" w:rsidRPr="00E4088D">
        <w:rPr>
          <w:sz w:val="22"/>
          <w:szCs w:val="22"/>
        </w:rPr>
        <w:t>p. 9)</w:t>
      </w:r>
      <w:r w:rsidR="00D06B50" w:rsidRPr="00E4088D">
        <w:rPr>
          <w:sz w:val="22"/>
          <w:szCs w:val="22"/>
        </w:rPr>
        <w:t xml:space="preserve">. </w:t>
      </w:r>
    </w:p>
    <w:p w:rsidR="002D62F0" w:rsidRPr="00E4088D" w:rsidRDefault="002D62F0" w:rsidP="00E4088D">
      <w:pPr>
        <w:rPr>
          <w:sz w:val="22"/>
          <w:szCs w:val="22"/>
        </w:rPr>
      </w:pPr>
    </w:p>
    <w:p w:rsidR="00EF2DEE" w:rsidRPr="00E4088D" w:rsidRDefault="002D62F0" w:rsidP="002D62F0">
      <w:pPr>
        <w:rPr>
          <w:b/>
          <w:sz w:val="22"/>
          <w:szCs w:val="22"/>
        </w:rPr>
      </w:pPr>
      <w:r>
        <w:rPr>
          <w:b/>
          <w:sz w:val="22"/>
          <w:szCs w:val="22"/>
        </w:rPr>
        <w:t>Interaction of factors with context: the e</w:t>
      </w:r>
      <w:r w:rsidR="00EF2DEE" w:rsidRPr="00E4088D">
        <w:rPr>
          <w:b/>
          <w:sz w:val="22"/>
          <w:szCs w:val="22"/>
        </w:rPr>
        <w:t>xample of Ontario</w:t>
      </w:r>
    </w:p>
    <w:p w:rsidR="00621205" w:rsidRPr="002D62F0" w:rsidRDefault="00EF2DEE" w:rsidP="00E4088D">
      <w:pPr>
        <w:rPr>
          <w:sz w:val="22"/>
          <w:szCs w:val="22"/>
        </w:rPr>
      </w:pPr>
      <w:r w:rsidRPr="00E4088D">
        <w:rPr>
          <w:sz w:val="22"/>
          <w:szCs w:val="22"/>
        </w:rPr>
        <w:t>All of the</w:t>
      </w:r>
      <w:r w:rsidR="00017C31" w:rsidRPr="00E4088D">
        <w:rPr>
          <w:sz w:val="22"/>
          <w:szCs w:val="22"/>
        </w:rPr>
        <w:t xml:space="preserve"> factors that create exemplary school libraries interact in conjunction</w:t>
      </w:r>
      <w:r w:rsidRPr="00E4088D">
        <w:rPr>
          <w:sz w:val="22"/>
          <w:szCs w:val="22"/>
        </w:rPr>
        <w:t xml:space="preserve"> with their setting and context.</w:t>
      </w:r>
    </w:p>
    <w:p w:rsidR="008250E3" w:rsidRDefault="007577AC" w:rsidP="00E4088D">
      <w:pPr>
        <w:rPr>
          <w:sz w:val="22"/>
          <w:szCs w:val="22"/>
        </w:rPr>
      </w:pPr>
      <w:r w:rsidRPr="00E4088D">
        <w:rPr>
          <w:sz w:val="22"/>
          <w:szCs w:val="22"/>
        </w:rPr>
        <w:t xml:space="preserve">Ontario’s demographics, </w:t>
      </w:r>
      <w:r w:rsidR="00782652" w:rsidRPr="00E4088D">
        <w:rPr>
          <w:sz w:val="22"/>
          <w:szCs w:val="22"/>
        </w:rPr>
        <w:t xml:space="preserve">unique </w:t>
      </w:r>
      <w:r w:rsidRPr="00E4088D">
        <w:rPr>
          <w:sz w:val="22"/>
          <w:szCs w:val="22"/>
        </w:rPr>
        <w:t xml:space="preserve">teacher-librarian training programs, and </w:t>
      </w:r>
      <w:r w:rsidR="00782652" w:rsidRPr="00E4088D">
        <w:rPr>
          <w:sz w:val="22"/>
          <w:szCs w:val="22"/>
        </w:rPr>
        <w:t>actions by the provincial Ministry of Education</w:t>
      </w:r>
      <w:r w:rsidRPr="00E4088D">
        <w:rPr>
          <w:sz w:val="22"/>
          <w:szCs w:val="22"/>
        </w:rPr>
        <w:t xml:space="preserve"> shape the school library programs found </w:t>
      </w:r>
      <w:r w:rsidR="00FF1E5F" w:rsidRPr="00E4088D">
        <w:rPr>
          <w:sz w:val="22"/>
          <w:szCs w:val="22"/>
        </w:rPr>
        <w:t>there</w:t>
      </w:r>
      <w:r w:rsidRPr="00E4088D">
        <w:rPr>
          <w:sz w:val="22"/>
          <w:szCs w:val="22"/>
        </w:rPr>
        <w:t xml:space="preserve">. </w:t>
      </w:r>
      <w:r w:rsidR="00A51D16" w:rsidRPr="00E4088D">
        <w:rPr>
          <w:sz w:val="22"/>
          <w:szCs w:val="22"/>
        </w:rPr>
        <w:t>The Ministry of Education directly affects school libraries with its grants and the documents it produces about libraries</w:t>
      </w:r>
      <w:r w:rsidR="00F650FB" w:rsidRPr="00E4088D">
        <w:rPr>
          <w:sz w:val="22"/>
          <w:szCs w:val="22"/>
        </w:rPr>
        <w:t xml:space="preserve">. The grants, the documents, and the training of school library staff </w:t>
      </w:r>
      <w:r w:rsidR="0022470B" w:rsidRPr="00E4088D">
        <w:rPr>
          <w:sz w:val="22"/>
          <w:szCs w:val="22"/>
        </w:rPr>
        <w:t>influence</w:t>
      </w:r>
      <w:r w:rsidR="003D7D97" w:rsidRPr="00E4088D">
        <w:rPr>
          <w:sz w:val="22"/>
          <w:szCs w:val="22"/>
        </w:rPr>
        <w:t xml:space="preserve"> purchasing, policies, and people respectively. </w:t>
      </w:r>
      <w:r w:rsidR="00A51D16" w:rsidRPr="00E4088D">
        <w:rPr>
          <w:sz w:val="22"/>
          <w:szCs w:val="22"/>
        </w:rPr>
        <w:t xml:space="preserve"> </w:t>
      </w:r>
    </w:p>
    <w:p w:rsidR="002D62F0" w:rsidRPr="00E4088D" w:rsidRDefault="002D62F0" w:rsidP="00E4088D">
      <w:pPr>
        <w:rPr>
          <w:sz w:val="22"/>
          <w:szCs w:val="22"/>
        </w:rPr>
      </w:pPr>
    </w:p>
    <w:p w:rsidR="00A51D16" w:rsidRPr="00872733" w:rsidRDefault="00A51D16" w:rsidP="00E4088D">
      <w:pPr>
        <w:rPr>
          <w:i/>
          <w:sz w:val="22"/>
          <w:szCs w:val="22"/>
        </w:rPr>
      </w:pPr>
      <w:r w:rsidRPr="00872733">
        <w:rPr>
          <w:i/>
          <w:sz w:val="22"/>
          <w:szCs w:val="22"/>
        </w:rPr>
        <w:t>Purchasing – Ontario Ministry Grants</w:t>
      </w:r>
    </w:p>
    <w:p w:rsidR="00A805EE" w:rsidRDefault="00872733" w:rsidP="00E4088D">
      <w:pPr>
        <w:rPr>
          <w:sz w:val="22"/>
          <w:szCs w:val="22"/>
        </w:rPr>
      </w:pPr>
      <w:r>
        <w:rPr>
          <w:sz w:val="22"/>
          <w:szCs w:val="22"/>
        </w:rPr>
        <w:t>T</w:t>
      </w:r>
      <w:r w:rsidR="0087111E" w:rsidRPr="00E4088D">
        <w:rPr>
          <w:sz w:val="22"/>
          <w:szCs w:val="22"/>
        </w:rPr>
        <w:t xml:space="preserve">he provincial government </w:t>
      </w:r>
      <w:r>
        <w:rPr>
          <w:sz w:val="22"/>
          <w:szCs w:val="22"/>
        </w:rPr>
        <w:t xml:space="preserve">has made efforts </w:t>
      </w:r>
      <w:r w:rsidR="0087111E" w:rsidRPr="00E4088D">
        <w:rPr>
          <w:sz w:val="22"/>
          <w:szCs w:val="22"/>
        </w:rPr>
        <w:t>to address the funding shortfall in eleme</w:t>
      </w:r>
      <w:r>
        <w:rPr>
          <w:sz w:val="22"/>
          <w:szCs w:val="22"/>
        </w:rPr>
        <w:t xml:space="preserve">ntary school libraries but there are still </w:t>
      </w:r>
      <w:r w:rsidR="0087111E" w:rsidRPr="00E4088D">
        <w:rPr>
          <w:sz w:val="22"/>
          <w:szCs w:val="22"/>
        </w:rPr>
        <w:t xml:space="preserve">some concerns. </w:t>
      </w:r>
      <w:r w:rsidR="008F01E3" w:rsidRPr="00E4088D">
        <w:rPr>
          <w:sz w:val="22"/>
          <w:szCs w:val="22"/>
        </w:rPr>
        <w:t>With</w:t>
      </w:r>
      <w:r>
        <w:rPr>
          <w:sz w:val="22"/>
          <w:szCs w:val="22"/>
        </w:rPr>
        <w:t xml:space="preserve">in the last decade, the Ministry of Education funded </w:t>
      </w:r>
      <w:r w:rsidR="008F01E3" w:rsidRPr="00E4088D">
        <w:rPr>
          <w:sz w:val="22"/>
          <w:szCs w:val="22"/>
        </w:rPr>
        <w:t>the</w:t>
      </w:r>
      <w:r w:rsidR="000D5B38" w:rsidRPr="00E4088D">
        <w:rPr>
          <w:sz w:val="22"/>
          <w:szCs w:val="22"/>
        </w:rPr>
        <w:t xml:space="preserve"> elementary </w:t>
      </w:r>
      <w:r w:rsidR="008F01E3" w:rsidRPr="00E4088D">
        <w:rPr>
          <w:sz w:val="22"/>
          <w:szCs w:val="22"/>
        </w:rPr>
        <w:t>school library system</w:t>
      </w:r>
      <w:r w:rsidR="000D5B38" w:rsidRPr="00E4088D">
        <w:rPr>
          <w:sz w:val="22"/>
          <w:szCs w:val="22"/>
        </w:rPr>
        <w:t xml:space="preserve"> </w:t>
      </w:r>
      <w:r w:rsidR="008F01E3" w:rsidRPr="00E4088D">
        <w:rPr>
          <w:sz w:val="22"/>
          <w:szCs w:val="22"/>
        </w:rPr>
        <w:t xml:space="preserve">via their Library Investment Project. </w:t>
      </w:r>
      <w:r w:rsidR="000D5B38" w:rsidRPr="00E4088D">
        <w:rPr>
          <w:sz w:val="22"/>
          <w:szCs w:val="22"/>
        </w:rPr>
        <w:t xml:space="preserve">The Ministry allocated $15,000,000 </w:t>
      </w:r>
      <w:r w:rsidR="00FF185D" w:rsidRPr="00E4088D">
        <w:rPr>
          <w:sz w:val="22"/>
          <w:szCs w:val="22"/>
        </w:rPr>
        <w:t>in</w:t>
      </w:r>
      <w:r w:rsidR="000D5B38" w:rsidRPr="00E4088D">
        <w:rPr>
          <w:sz w:val="22"/>
          <w:szCs w:val="22"/>
        </w:rPr>
        <w:t xml:space="preserve"> 2008-2009 and $15,000,000 </w:t>
      </w:r>
      <w:r w:rsidR="00FF185D" w:rsidRPr="00E4088D">
        <w:rPr>
          <w:sz w:val="22"/>
          <w:szCs w:val="22"/>
        </w:rPr>
        <w:t>in</w:t>
      </w:r>
      <w:r w:rsidR="000D5B38" w:rsidRPr="00E4088D">
        <w:rPr>
          <w:sz w:val="22"/>
          <w:szCs w:val="22"/>
        </w:rPr>
        <w:t xml:space="preserve"> 2009-2010 (</w:t>
      </w:r>
      <w:proofErr w:type="spellStart"/>
      <w:r w:rsidR="000D5B38" w:rsidRPr="00E4088D">
        <w:rPr>
          <w:sz w:val="22"/>
          <w:szCs w:val="22"/>
        </w:rPr>
        <w:t>Howson</w:t>
      </w:r>
      <w:proofErr w:type="spellEnd"/>
      <w:r w:rsidR="000D5B38" w:rsidRPr="00E4088D">
        <w:rPr>
          <w:sz w:val="22"/>
          <w:szCs w:val="22"/>
        </w:rPr>
        <w:t>, 2009, p.</w:t>
      </w:r>
      <w:r w:rsidR="005F0885" w:rsidRPr="00E4088D">
        <w:rPr>
          <w:sz w:val="22"/>
          <w:szCs w:val="22"/>
        </w:rPr>
        <w:t xml:space="preserve"> </w:t>
      </w:r>
      <w:r>
        <w:rPr>
          <w:sz w:val="22"/>
          <w:szCs w:val="22"/>
        </w:rPr>
        <w:t xml:space="preserve">2). The </w:t>
      </w:r>
      <w:r w:rsidR="000D5B38" w:rsidRPr="00E4088D">
        <w:rPr>
          <w:sz w:val="22"/>
          <w:szCs w:val="22"/>
        </w:rPr>
        <w:t>Association of Canadian Publishers</w:t>
      </w:r>
      <w:r>
        <w:rPr>
          <w:sz w:val="22"/>
          <w:szCs w:val="22"/>
        </w:rPr>
        <w:t xml:space="preserve"> criticized this purchasing process</w:t>
      </w:r>
      <w:r w:rsidR="000D5B38" w:rsidRPr="00E4088D">
        <w:rPr>
          <w:sz w:val="22"/>
          <w:szCs w:val="22"/>
        </w:rPr>
        <w:t xml:space="preserve"> </w:t>
      </w:r>
      <w:r w:rsidR="007207BF" w:rsidRPr="00E4088D">
        <w:rPr>
          <w:sz w:val="22"/>
          <w:szCs w:val="22"/>
        </w:rPr>
        <w:t>(</w:t>
      </w:r>
      <w:proofErr w:type="spellStart"/>
      <w:r w:rsidR="007207BF" w:rsidRPr="00E4088D">
        <w:rPr>
          <w:sz w:val="22"/>
          <w:szCs w:val="22"/>
        </w:rPr>
        <w:t>Howson</w:t>
      </w:r>
      <w:proofErr w:type="spellEnd"/>
      <w:r w:rsidR="007207BF" w:rsidRPr="00E4088D">
        <w:rPr>
          <w:sz w:val="22"/>
          <w:szCs w:val="22"/>
        </w:rPr>
        <w:t xml:space="preserve">, 2009) </w:t>
      </w:r>
      <w:r w:rsidR="000D5B38" w:rsidRPr="00E4088D">
        <w:rPr>
          <w:sz w:val="22"/>
          <w:szCs w:val="22"/>
        </w:rPr>
        <w:t xml:space="preserve">because the </w:t>
      </w:r>
      <w:r>
        <w:rPr>
          <w:sz w:val="22"/>
          <w:szCs w:val="22"/>
        </w:rPr>
        <w:t xml:space="preserve">government </w:t>
      </w:r>
      <w:r w:rsidR="000D5B38" w:rsidRPr="00E4088D">
        <w:rPr>
          <w:sz w:val="22"/>
          <w:szCs w:val="22"/>
        </w:rPr>
        <w:t>objec</w:t>
      </w:r>
      <w:r>
        <w:rPr>
          <w:sz w:val="22"/>
          <w:szCs w:val="22"/>
        </w:rPr>
        <w:t>tives</w:t>
      </w:r>
      <w:r w:rsidR="000D5B38" w:rsidRPr="00E4088D">
        <w:rPr>
          <w:sz w:val="22"/>
          <w:szCs w:val="22"/>
        </w:rPr>
        <w:t xml:space="preserve"> lacked a focus on buying Canadian books (p.</w:t>
      </w:r>
      <w:r w:rsidR="005F0885" w:rsidRPr="00E4088D">
        <w:rPr>
          <w:sz w:val="22"/>
          <w:szCs w:val="22"/>
        </w:rPr>
        <w:t xml:space="preserve"> </w:t>
      </w:r>
      <w:r w:rsidR="000D5B38" w:rsidRPr="00E4088D">
        <w:rPr>
          <w:sz w:val="22"/>
          <w:szCs w:val="22"/>
        </w:rPr>
        <w:t xml:space="preserve">2). </w:t>
      </w:r>
      <w:r>
        <w:rPr>
          <w:sz w:val="22"/>
          <w:szCs w:val="22"/>
        </w:rPr>
        <w:t xml:space="preserve">Others </w:t>
      </w:r>
      <w:r w:rsidR="00C76142" w:rsidRPr="00E4088D">
        <w:rPr>
          <w:sz w:val="22"/>
          <w:szCs w:val="22"/>
        </w:rPr>
        <w:t>worry</w:t>
      </w:r>
      <w:r>
        <w:rPr>
          <w:sz w:val="22"/>
          <w:szCs w:val="22"/>
        </w:rPr>
        <w:t xml:space="preserve"> that</w:t>
      </w:r>
      <w:r w:rsidR="00C76142" w:rsidRPr="00E4088D">
        <w:rPr>
          <w:sz w:val="22"/>
          <w:szCs w:val="22"/>
        </w:rPr>
        <w:t xml:space="preserve"> those schools</w:t>
      </w:r>
      <w:r w:rsidR="000D5B38" w:rsidRPr="00E4088D">
        <w:rPr>
          <w:sz w:val="22"/>
          <w:szCs w:val="22"/>
        </w:rPr>
        <w:t xml:space="preserve"> without trained library staff are less likely to purchase Canadia</w:t>
      </w:r>
      <w:r>
        <w:rPr>
          <w:sz w:val="22"/>
          <w:szCs w:val="22"/>
        </w:rPr>
        <w:t>n books or materials</w:t>
      </w:r>
      <w:r w:rsidR="00FF185D" w:rsidRPr="00E4088D">
        <w:rPr>
          <w:sz w:val="22"/>
          <w:szCs w:val="22"/>
        </w:rPr>
        <w:t xml:space="preserve"> (People For Education, 2009, p.</w:t>
      </w:r>
      <w:r w:rsidR="005F0885" w:rsidRPr="00E4088D">
        <w:rPr>
          <w:sz w:val="22"/>
          <w:szCs w:val="22"/>
        </w:rPr>
        <w:t xml:space="preserve"> </w:t>
      </w:r>
      <w:r w:rsidR="00FF185D" w:rsidRPr="00E4088D">
        <w:rPr>
          <w:sz w:val="22"/>
          <w:szCs w:val="22"/>
        </w:rPr>
        <w:t>13).</w:t>
      </w:r>
    </w:p>
    <w:p w:rsidR="00872733" w:rsidRPr="00E4088D" w:rsidRDefault="00872733" w:rsidP="00E4088D">
      <w:pPr>
        <w:rPr>
          <w:sz w:val="22"/>
          <w:szCs w:val="22"/>
        </w:rPr>
      </w:pPr>
    </w:p>
    <w:p w:rsidR="00A805EE" w:rsidRPr="00C60FC8" w:rsidRDefault="00A51D16" w:rsidP="00E4088D">
      <w:pPr>
        <w:rPr>
          <w:i/>
          <w:sz w:val="22"/>
          <w:szCs w:val="22"/>
        </w:rPr>
      </w:pPr>
      <w:r w:rsidRPr="00C60FC8">
        <w:rPr>
          <w:i/>
          <w:sz w:val="22"/>
          <w:szCs w:val="22"/>
        </w:rPr>
        <w:t>Policies – Ontario Ministry Documents</w:t>
      </w:r>
    </w:p>
    <w:p w:rsidR="00F11042" w:rsidRDefault="00C60FC8" w:rsidP="00E4088D">
      <w:pPr>
        <w:rPr>
          <w:sz w:val="22"/>
          <w:szCs w:val="22"/>
        </w:rPr>
      </w:pPr>
      <w:r>
        <w:rPr>
          <w:sz w:val="22"/>
          <w:szCs w:val="22"/>
        </w:rPr>
        <w:t>F</w:t>
      </w:r>
      <w:r w:rsidR="004F47BD" w:rsidRPr="00E4088D">
        <w:rPr>
          <w:sz w:val="22"/>
          <w:szCs w:val="22"/>
        </w:rPr>
        <w:t xml:space="preserve">ew Ministry of Education </w:t>
      </w:r>
      <w:r>
        <w:rPr>
          <w:sz w:val="22"/>
          <w:szCs w:val="22"/>
        </w:rPr>
        <w:t xml:space="preserve">documents </w:t>
      </w:r>
      <w:r w:rsidR="004F47BD" w:rsidRPr="00E4088D">
        <w:rPr>
          <w:sz w:val="22"/>
          <w:szCs w:val="22"/>
        </w:rPr>
        <w:t xml:space="preserve">deal specifically with school libraries or teacher-librarians. The Education Act of Ontario </w:t>
      </w:r>
      <w:r w:rsidR="007207BF" w:rsidRPr="00E4088D">
        <w:rPr>
          <w:sz w:val="22"/>
          <w:szCs w:val="22"/>
        </w:rPr>
        <w:t xml:space="preserve">(as cited in Ontario School Library Association, 2010) </w:t>
      </w:r>
      <w:r w:rsidR="004F47BD" w:rsidRPr="00E4088D">
        <w:rPr>
          <w:sz w:val="22"/>
          <w:szCs w:val="22"/>
        </w:rPr>
        <w:t>states that no teacher shall be placed in charge of a s</w:t>
      </w:r>
      <w:r>
        <w:rPr>
          <w:sz w:val="22"/>
          <w:szCs w:val="22"/>
        </w:rPr>
        <w:t>chool library program unless he/she is qualified.</w:t>
      </w:r>
      <w:r w:rsidR="004F47BD" w:rsidRPr="00E4088D">
        <w:rPr>
          <w:sz w:val="22"/>
          <w:szCs w:val="22"/>
        </w:rPr>
        <w:t xml:space="preserve"> </w:t>
      </w:r>
      <w:r w:rsidR="009B2802" w:rsidRPr="00E4088D">
        <w:rPr>
          <w:sz w:val="22"/>
          <w:szCs w:val="22"/>
        </w:rPr>
        <w:t>Only one Ministry of Education</w:t>
      </w:r>
      <w:r w:rsidR="00F11042">
        <w:rPr>
          <w:sz w:val="22"/>
          <w:szCs w:val="22"/>
        </w:rPr>
        <w:t xml:space="preserve"> document has focused </w:t>
      </w:r>
      <w:r w:rsidR="009B2802" w:rsidRPr="00E4088D">
        <w:rPr>
          <w:sz w:val="22"/>
          <w:szCs w:val="22"/>
        </w:rPr>
        <w:t>on school libraries</w:t>
      </w:r>
      <w:r>
        <w:rPr>
          <w:sz w:val="22"/>
          <w:szCs w:val="22"/>
        </w:rPr>
        <w:t>.</w:t>
      </w:r>
      <w:r w:rsidR="009B2802" w:rsidRPr="00E4088D">
        <w:rPr>
          <w:sz w:val="22"/>
          <w:szCs w:val="22"/>
        </w:rPr>
        <w:t xml:space="preserve"> </w:t>
      </w:r>
      <w:r w:rsidR="004F47BD" w:rsidRPr="00E4088D">
        <w:rPr>
          <w:i/>
          <w:sz w:val="22"/>
          <w:szCs w:val="22"/>
        </w:rPr>
        <w:t xml:space="preserve">Partners in Action </w:t>
      </w:r>
      <w:r w:rsidR="007A1CFB" w:rsidRPr="00E4088D">
        <w:rPr>
          <w:sz w:val="22"/>
          <w:szCs w:val="22"/>
        </w:rPr>
        <w:t xml:space="preserve">(Ontario Ministry of Education, 1982) </w:t>
      </w:r>
      <w:r w:rsidR="004F47BD" w:rsidRPr="00E4088D">
        <w:rPr>
          <w:sz w:val="22"/>
          <w:szCs w:val="22"/>
        </w:rPr>
        <w:t>was a resource document</w:t>
      </w:r>
      <w:r w:rsidR="00A4460F" w:rsidRPr="00E4088D">
        <w:rPr>
          <w:sz w:val="22"/>
          <w:szCs w:val="22"/>
        </w:rPr>
        <w:t xml:space="preserve"> that described how collaboration between the teacher-librarian and classroom teacher, resource-based learning, </w:t>
      </w:r>
      <w:r>
        <w:rPr>
          <w:sz w:val="22"/>
          <w:szCs w:val="22"/>
        </w:rPr>
        <w:t xml:space="preserve">and a supportive principal </w:t>
      </w:r>
      <w:r w:rsidR="00A4460F" w:rsidRPr="00E4088D">
        <w:rPr>
          <w:sz w:val="22"/>
          <w:szCs w:val="22"/>
        </w:rPr>
        <w:t>help</w:t>
      </w:r>
      <w:r>
        <w:rPr>
          <w:sz w:val="22"/>
          <w:szCs w:val="22"/>
        </w:rPr>
        <w:t>s</w:t>
      </w:r>
      <w:r w:rsidR="00A4460F" w:rsidRPr="00E4088D">
        <w:rPr>
          <w:sz w:val="22"/>
          <w:szCs w:val="22"/>
        </w:rPr>
        <w:t xml:space="preserve"> students. The role of the teacher-librarian involved six components: consultation, curriculum development, instruction, </w:t>
      </w:r>
      <w:proofErr w:type="gramStart"/>
      <w:r w:rsidR="00A4460F" w:rsidRPr="00E4088D">
        <w:rPr>
          <w:sz w:val="22"/>
          <w:szCs w:val="22"/>
        </w:rPr>
        <w:t>selection</w:t>
      </w:r>
      <w:proofErr w:type="gramEnd"/>
      <w:r w:rsidR="00A4460F" w:rsidRPr="00E4088D">
        <w:rPr>
          <w:sz w:val="22"/>
          <w:szCs w:val="22"/>
        </w:rPr>
        <w:t xml:space="preserve"> of learning resources, management, and program advocacy (p.</w:t>
      </w:r>
      <w:r w:rsidR="005F0885" w:rsidRPr="00E4088D">
        <w:rPr>
          <w:sz w:val="22"/>
          <w:szCs w:val="22"/>
        </w:rPr>
        <w:t xml:space="preserve"> </w:t>
      </w:r>
      <w:r w:rsidR="00A4460F" w:rsidRPr="00E4088D">
        <w:rPr>
          <w:sz w:val="22"/>
          <w:szCs w:val="22"/>
        </w:rPr>
        <w:t xml:space="preserve">13). </w:t>
      </w:r>
      <w:r>
        <w:rPr>
          <w:i/>
          <w:sz w:val="22"/>
          <w:szCs w:val="22"/>
        </w:rPr>
        <w:t xml:space="preserve">Partners </w:t>
      </w:r>
      <w:proofErr w:type="gramStart"/>
      <w:r>
        <w:rPr>
          <w:i/>
          <w:sz w:val="22"/>
          <w:szCs w:val="22"/>
        </w:rPr>
        <w:t>In</w:t>
      </w:r>
      <w:proofErr w:type="gramEnd"/>
      <w:r>
        <w:rPr>
          <w:i/>
          <w:sz w:val="22"/>
          <w:szCs w:val="22"/>
        </w:rPr>
        <w:t xml:space="preserve"> </w:t>
      </w:r>
      <w:r w:rsidRPr="00C60FC8">
        <w:rPr>
          <w:i/>
          <w:sz w:val="22"/>
          <w:szCs w:val="22"/>
        </w:rPr>
        <w:t>Action</w:t>
      </w:r>
      <w:r>
        <w:rPr>
          <w:sz w:val="22"/>
          <w:szCs w:val="22"/>
        </w:rPr>
        <w:t xml:space="preserve"> was revoked in 2009 because it was </w:t>
      </w:r>
      <w:r w:rsidR="002715BF" w:rsidRPr="00E4088D">
        <w:rPr>
          <w:sz w:val="22"/>
          <w:szCs w:val="22"/>
        </w:rPr>
        <w:t xml:space="preserve">dated, </w:t>
      </w:r>
      <w:r w:rsidR="0096775F" w:rsidRPr="00E4088D">
        <w:rPr>
          <w:sz w:val="22"/>
          <w:szCs w:val="22"/>
        </w:rPr>
        <w:t>limited to</w:t>
      </w:r>
      <w:r>
        <w:rPr>
          <w:sz w:val="22"/>
          <w:szCs w:val="22"/>
        </w:rPr>
        <w:t xml:space="preserve"> the elementary panel, and lacked</w:t>
      </w:r>
      <w:r w:rsidR="0096775F" w:rsidRPr="00E4088D">
        <w:rPr>
          <w:sz w:val="22"/>
          <w:szCs w:val="22"/>
        </w:rPr>
        <w:t xml:space="preserve"> </w:t>
      </w:r>
      <w:r>
        <w:rPr>
          <w:sz w:val="22"/>
          <w:szCs w:val="22"/>
        </w:rPr>
        <w:t xml:space="preserve">technological </w:t>
      </w:r>
      <w:r w:rsidR="002715BF" w:rsidRPr="00E4088D">
        <w:rPr>
          <w:sz w:val="22"/>
          <w:szCs w:val="22"/>
        </w:rPr>
        <w:t>reference</w:t>
      </w:r>
      <w:r w:rsidR="0096775F" w:rsidRPr="00E4088D">
        <w:rPr>
          <w:sz w:val="22"/>
          <w:szCs w:val="22"/>
        </w:rPr>
        <w:t xml:space="preserve">s (Ruth Hall, personal communication, March 29, 2010). </w:t>
      </w:r>
    </w:p>
    <w:p w:rsidR="00F11042" w:rsidRDefault="00F11042" w:rsidP="00E4088D">
      <w:pPr>
        <w:rPr>
          <w:i/>
          <w:sz w:val="22"/>
          <w:szCs w:val="22"/>
        </w:rPr>
      </w:pPr>
    </w:p>
    <w:p w:rsidR="002715BF" w:rsidRDefault="009B2802" w:rsidP="00E4088D">
      <w:pPr>
        <w:rPr>
          <w:sz w:val="22"/>
          <w:szCs w:val="22"/>
        </w:rPr>
      </w:pPr>
      <w:r w:rsidRPr="00E4088D">
        <w:rPr>
          <w:i/>
          <w:sz w:val="22"/>
          <w:szCs w:val="22"/>
        </w:rPr>
        <w:t>Together for Learning</w:t>
      </w:r>
      <w:r w:rsidR="00443A8C" w:rsidRPr="00E4088D">
        <w:rPr>
          <w:sz w:val="22"/>
          <w:szCs w:val="22"/>
        </w:rPr>
        <w:t xml:space="preserve"> </w:t>
      </w:r>
      <w:r w:rsidR="00251963">
        <w:rPr>
          <w:sz w:val="22"/>
          <w:szCs w:val="22"/>
        </w:rPr>
        <w:t xml:space="preserve">(Ontario School Library Association, 2010) </w:t>
      </w:r>
      <w:r w:rsidR="00F11042">
        <w:rPr>
          <w:sz w:val="22"/>
          <w:szCs w:val="22"/>
        </w:rPr>
        <w:t xml:space="preserve">is the most recent Ministry-related </w:t>
      </w:r>
      <w:r w:rsidR="00251963">
        <w:rPr>
          <w:sz w:val="22"/>
          <w:szCs w:val="22"/>
        </w:rPr>
        <w:t xml:space="preserve">school library </w:t>
      </w:r>
      <w:r w:rsidR="00F11042">
        <w:rPr>
          <w:sz w:val="22"/>
          <w:szCs w:val="22"/>
        </w:rPr>
        <w:t xml:space="preserve">document, although it is not fully adopted by the government. It </w:t>
      </w:r>
      <w:r w:rsidR="00E41A14" w:rsidRPr="00E4088D">
        <w:rPr>
          <w:sz w:val="22"/>
          <w:szCs w:val="22"/>
        </w:rPr>
        <w:t>describes school libraries as learning commons, where teacher-librarians</w:t>
      </w:r>
      <w:r w:rsidR="00251963">
        <w:rPr>
          <w:sz w:val="22"/>
          <w:szCs w:val="22"/>
        </w:rPr>
        <w:t>, students,</w:t>
      </w:r>
      <w:r w:rsidR="00E41A14" w:rsidRPr="00E4088D">
        <w:rPr>
          <w:sz w:val="22"/>
          <w:szCs w:val="22"/>
        </w:rPr>
        <w:t xml:space="preserve"> and other learning partners </w:t>
      </w:r>
      <w:r w:rsidR="00F11042">
        <w:rPr>
          <w:sz w:val="22"/>
          <w:szCs w:val="22"/>
        </w:rPr>
        <w:t>collaborate in flexible physical and virtual spaces, integrating technology, so that everyone</w:t>
      </w:r>
      <w:r w:rsidR="00E41A14" w:rsidRPr="00E4088D">
        <w:rPr>
          <w:sz w:val="22"/>
          <w:szCs w:val="22"/>
        </w:rPr>
        <w:t xml:space="preserve"> can learn how t</w:t>
      </w:r>
      <w:r w:rsidR="00251963">
        <w:rPr>
          <w:sz w:val="22"/>
          <w:szCs w:val="22"/>
        </w:rPr>
        <w:t>o learn</w:t>
      </w:r>
      <w:r w:rsidR="00E41A14" w:rsidRPr="00E4088D">
        <w:rPr>
          <w:sz w:val="22"/>
          <w:szCs w:val="22"/>
        </w:rPr>
        <w:t>.</w:t>
      </w:r>
    </w:p>
    <w:p w:rsidR="00F11042" w:rsidRPr="00E4088D" w:rsidRDefault="00F11042" w:rsidP="00E4088D">
      <w:pPr>
        <w:rPr>
          <w:sz w:val="22"/>
          <w:szCs w:val="22"/>
        </w:rPr>
      </w:pPr>
    </w:p>
    <w:p w:rsidR="00E65DBD" w:rsidRDefault="00251963" w:rsidP="00E4088D">
      <w:pPr>
        <w:rPr>
          <w:sz w:val="22"/>
          <w:szCs w:val="22"/>
        </w:rPr>
      </w:pPr>
      <w:r>
        <w:rPr>
          <w:sz w:val="22"/>
          <w:szCs w:val="22"/>
        </w:rPr>
        <w:t xml:space="preserve">Other documents </w:t>
      </w:r>
      <w:r w:rsidR="00F11042">
        <w:rPr>
          <w:sz w:val="22"/>
          <w:szCs w:val="22"/>
        </w:rPr>
        <w:t>mention</w:t>
      </w:r>
      <w:r w:rsidR="00E65DBD" w:rsidRPr="00E4088D">
        <w:rPr>
          <w:sz w:val="22"/>
          <w:szCs w:val="22"/>
        </w:rPr>
        <w:t xml:space="preserve"> sc</w:t>
      </w:r>
      <w:r w:rsidR="00F11042">
        <w:rPr>
          <w:sz w:val="22"/>
          <w:szCs w:val="22"/>
        </w:rPr>
        <w:t>hool libraries</w:t>
      </w:r>
      <w:r>
        <w:rPr>
          <w:sz w:val="22"/>
          <w:szCs w:val="22"/>
        </w:rPr>
        <w:t xml:space="preserve"> briefly</w:t>
      </w:r>
      <w:r w:rsidR="00E65DBD" w:rsidRPr="00E4088D">
        <w:rPr>
          <w:sz w:val="22"/>
          <w:szCs w:val="22"/>
        </w:rPr>
        <w:t xml:space="preserve">. The Language curriculum (2006) contains a paragraph on the role of the school library in language programs in the section dealing with considerations for program planning. </w:t>
      </w:r>
      <w:r w:rsidR="002444BE" w:rsidRPr="00E4088D">
        <w:rPr>
          <w:sz w:val="22"/>
          <w:szCs w:val="22"/>
        </w:rPr>
        <w:t xml:space="preserve">Resource documents such as </w:t>
      </w:r>
      <w:r w:rsidR="001F6F7D">
        <w:rPr>
          <w:i/>
          <w:sz w:val="22"/>
          <w:szCs w:val="22"/>
        </w:rPr>
        <w:t>Me Read</w:t>
      </w:r>
      <w:r w:rsidR="002444BE" w:rsidRPr="00E4088D">
        <w:rPr>
          <w:i/>
          <w:sz w:val="22"/>
          <w:szCs w:val="22"/>
        </w:rPr>
        <w:t>? No Way! A Practical Guide to Improving Boys’ Literacy Skills</w:t>
      </w:r>
      <w:r w:rsidR="002444BE" w:rsidRPr="00E4088D">
        <w:rPr>
          <w:sz w:val="22"/>
          <w:szCs w:val="22"/>
        </w:rPr>
        <w:t xml:space="preserve"> (2004) and </w:t>
      </w:r>
      <w:r w:rsidR="002444BE" w:rsidRPr="00E4088D">
        <w:rPr>
          <w:i/>
          <w:sz w:val="22"/>
          <w:szCs w:val="22"/>
        </w:rPr>
        <w:t>Think Literacy: Library Research, Grades 7-12</w:t>
      </w:r>
      <w:r w:rsidR="002444BE" w:rsidRPr="00E4088D">
        <w:rPr>
          <w:sz w:val="22"/>
          <w:szCs w:val="22"/>
        </w:rPr>
        <w:t xml:space="preserve"> (2005) provide suggestion</w:t>
      </w:r>
      <w:r w:rsidR="00744172" w:rsidRPr="00E4088D">
        <w:rPr>
          <w:sz w:val="22"/>
          <w:szCs w:val="22"/>
        </w:rPr>
        <w:t>s</w:t>
      </w:r>
      <w:r w:rsidR="002444BE" w:rsidRPr="00E4088D">
        <w:rPr>
          <w:sz w:val="22"/>
          <w:szCs w:val="22"/>
        </w:rPr>
        <w:t xml:space="preserve"> on the instructional strategies teacher-librarians and other language teachers can use in their lessons.  </w:t>
      </w:r>
    </w:p>
    <w:p w:rsidR="00F11042" w:rsidRPr="00E4088D" w:rsidRDefault="00F11042" w:rsidP="00E4088D">
      <w:pPr>
        <w:rPr>
          <w:sz w:val="22"/>
          <w:szCs w:val="22"/>
        </w:rPr>
      </w:pPr>
    </w:p>
    <w:p w:rsidR="00B87809" w:rsidRPr="00F11042" w:rsidRDefault="00A51D16" w:rsidP="00E4088D">
      <w:pPr>
        <w:rPr>
          <w:i/>
          <w:sz w:val="22"/>
          <w:szCs w:val="22"/>
        </w:rPr>
      </w:pPr>
      <w:r w:rsidRPr="00F11042">
        <w:rPr>
          <w:i/>
          <w:sz w:val="22"/>
          <w:szCs w:val="22"/>
        </w:rPr>
        <w:t xml:space="preserve">People – Ontario </w:t>
      </w:r>
      <w:r w:rsidR="00E04721" w:rsidRPr="00F11042">
        <w:rPr>
          <w:i/>
          <w:sz w:val="22"/>
          <w:szCs w:val="22"/>
        </w:rPr>
        <w:t>Teacher-Librarian Qualifications</w:t>
      </w:r>
    </w:p>
    <w:p w:rsidR="000C4CF3" w:rsidRDefault="009B2802" w:rsidP="00E4088D">
      <w:pPr>
        <w:rPr>
          <w:sz w:val="22"/>
          <w:szCs w:val="22"/>
        </w:rPr>
      </w:pPr>
      <w:r w:rsidRPr="00E4088D">
        <w:rPr>
          <w:sz w:val="22"/>
          <w:szCs w:val="22"/>
        </w:rPr>
        <w:t xml:space="preserve">Teacher-librarians in Ontario become qualified to take their positions by taking an Additional Qualification course with an accredited university provider. </w:t>
      </w:r>
      <w:r w:rsidR="00772A7E" w:rsidRPr="00E4088D">
        <w:rPr>
          <w:sz w:val="22"/>
          <w:szCs w:val="22"/>
        </w:rPr>
        <w:t>Oberg (1991) recognized this provincial requirement as unique at the time because in the rest of Canada, “teachers in charge of school library programs are not required to have specialist training or certification” (p.</w:t>
      </w:r>
      <w:r w:rsidR="005F0885" w:rsidRPr="00E4088D">
        <w:rPr>
          <w:sz w:val="22"/>
          <w:szCs w:val="22"/>
        </w:rPr>
        <w:t xml:space="preserve"> </w:t>
      </w:r>
      <w:r w:rsidR="00772A7E" w:rsidRPr="00E4088D">
        <w:rPr>
          <w:sz w:val="22"/>
          <w:szCs w:val="22"/>
        </w:rPr>
        <w:t xml:space="preserve">346). </w:t>
      </w:r>
      <w:r w:rsidR="007F56B3" w:rsidRPr="00E4088D">
        <w:rPr>
          <w:sz w:val="22"/>
          <w:szCs w:val="22"/>
        </w:rPr>
        <w:t xml:space="preserve">Different boards in Ontario staff school libraries in a variety of ways, using paraprofessionals (library technicians), teacher-librarians, or volunteers. Staffing has been a focus of several of the Ontario studies dealing with school libraries. </w:t>
      </w:r>
    </w:p>
    <w:p w:rsidR="000B494C" w:rsidRDefault="000B494C" w:rsidP="00E4088D">
      <w:pPr>
        <w:rPr>
          <w:strike/>
          <w:sz w:val="22"/>
          <w:szCs w:val="22"/>
        </w:rPr>
      </w:pPr>
    </w:p>
    <w:p w:rsidR="0007061C" w:rsidRPr="00E4088D" w:rsidRDefault="000B494C" w:rsidP="0007061C">
      <w:pPr>
        <w:rPr>
          <w:b/>
          <w:sz w:val="22"/>
          <w:szCs w:val="22"/>
        </w:rPr>
      </w:pPr>
      <w:r>
        <w:rPr>
          <w:b/>
          <w:sz w:val="22"/>
          <w:szCs w:val="22"/>
        </w:rPr>
        <w:t>Conclusion</w:t>
      </w:r>
    </w:p>
    <w:p w:rsidR="0007061C" w:rsidRPr="00E4088D" w:rsidRDefault="0007061C" w:rsidP="0007061C">
      <w:pPr>
        <w:rPr>
          <w:sz w:val="22"/>
          <w:szCs w:val="22"/>
        </w:rPr>
      </w:pPr>
      <w:r w:rsidRPr="00E4088D">
        <w:rPr>
          <w:sz w:val="22"/>
          <w:szCs w:val="22"/>
        </w:rPr>
        <w:t xml:space="preserve">Many studies in countries throughout the world have indicated that exemplary school libraries have a positive impact on student achievement and on learning. </w:t>
      </w:r>
      <w:proofErr w:type="gramStart"/>
      <w:r w:rsidRPr="00E4088D">
        <w:rPr>
          <w:sz w:val="22"/>
          <w:szCs w:val="22"/>
        </w:rPr>
        <w:t xml:space="preserve">Lonsdale (2003) notes that </w:t>
      </w:r>
      <w:r w:rsidR="000D239D">
        <w:rPr>
          <w:sz w:val="22"/>
          <w:szCs w:val="22"/>
        </w:rPr>
        <w:t xml:space="preserve">different studies measure </w:t>
      </w:r>
      <w:r w:rsidRPr="00E4088D">
        <w:rPr>
          <w:sz w:val="22"/>
          <w:szCs w:val="22"/>
        </w:rPr>
        <w:t xml:space="preserve">the concept </w:t>
      </w:r>
      <w:r w:rsidRPr="00E4088D">
        <w:rPr>
          <w:sz w:val="22"/>
          <w:szCs w:val="22"/>
        </w:rPr>
        <w:lastRenderedPageBreak/>
        <w:t xml:space="preserve">of </w:t>
      </w:r>
      <w:r w:rsidR="000D239D">
        <w:rPr>
          <w:sz w:val="22"/>
          <w:szCs w:val="22"/>
        </w:rPr>
        <w:t>student achievement in various ways.</w:t>
      </w:r>
      <w:proofErr w:type="gramEnd"/>
      <w:r w:rsidR="000D239D">
        <w:rPr>
          <w:sz w:val="22"/>
          <w:szCs w:val="22"/>
        </w:rPr>
        <w:t xml:space="preserve"> Some use</w:t>
      </w:r>
      <w:r w:rsidRPr="00E4088D">
        <w:rPr>
          <w:sz w:val="22"/>
          <w:szCs w:val="22"/>
        </w:rPr>
        <w:t xml:space="preserve"> quantitative approaches such as comparing school library characteristics to standardized tests </w:t>
      </w:r>
      <w:r>
        <w:rPr>
          <w:sz w:val="22"/>
          <w:szCs w:val="22"/>
        </w:rPr>
        <w:t>results (see, for example, Lance et al., 2009</w:t>
      </w:r>
      <w:r w:rsidR="000D239D">
        <w:rPr>
          <w:sz w:val="22"/>
          <w:szCs w:val="22"/>
        </w:rPr>
        <w:t>), while others use</w:t>
      </w:r>
      <w:r w:rsidRPr="00E4088D">
        <w:rPr>
          <w:sz w:val="22"/>
          <w:szCs w:val="22"/>
        </w:rPr>
        <w:t xml:space="preserve"> small-scale qualitative studies (see, for exampl</w:t>
      </w:r>
      <w:r>
        <w:rPr>
          <w:sz w:val="22"/>
          <w:szCs w:val="22"/>
        </w:rPr>
        <w:t xml:space="preserve">e, Todd &amp; </w:t>
      </w:r>
      <w:proofErr w:type="spellStart"/>
      <w:r>
        <w:rPr>
          <w:sz w:val="22"/>
          <w:szCs w:val="22"/>
        </w:rPr>
        <w:t>Kuhlthau</w:t>
      </w:r>
      <w:proofErr w:type="spellEnd"/>
      <w:r>
        <w:rPr>
          <w:sz w:val="22"/>
          <w:szCs w:val="22"/>
        </w:rPr>
        <w:t>, 2004</w:t>
      </w:r>
      <w:r w:rsidRPr="00E4088D">
        <w:rPr>
          <w:sz w:val="22"/>
          <w:szCs w:val="22"/>
        </w:rPr>
        <w:t xml:space="preserve"> )</w:t>
      </w:r>
      <w:r w:rsidR="000D239D">
        <w:rPr>
          <w:sz w:val="22"/>
          <w:szCs w:val="22"/>
        </w:rPr>
        <w:t>. Regardless</w:t>
      </w:r>
      <w:r>
        <w:rPr>
          <w:sz w:val="22"/>
          <w:szCs w:val="22"/>
        </w:rPr>
        <w:t xml:space="preserve">, </w:t>
      </w:r>
      <w:r w:rsidR="000D239D">
        <w:rPr>
          <w:sz w:val="22"/>
          <w:szCs w:val="22"/>
        </w:rPr>
        <w:t xml:space="preserve">worldwide </w:t>
      </w:r>
      <w:r w:rsidRPr="00E4088D">
        <w:rPr>
          <w:sz w:val="22"/>
          <w:szCs w:val="22"/>
        </w:rPr>
        <w:t>studies</w:t>
      </w:r>
      <w:r w:rsidR="000D239D">
        <w:rPr>
          <w:sz w:val="22"/>
          <w:szCs w:val="22"/>
        </w:rPr>
        <w:t xml:space="preserve"> indicate</w:t>
      </w:r>
      <w:r w:rsidRPr="00E4088D">
        <w:rPr>
          <w:sz w:val="22"/>
          <w:szCs w:val="22"/>
        </w:rPr>
        <w:t xml:space="preserve"> that </w:t>
      </w:r>
      <w:r>
        <w:rPr>
          <w:sz w:val="22"/>
          <w:szCs w:val="22"/>
        </w:rPr>
        <w:t xml:space="preserve">school libraries </w:t>
      </w:r>
      <w:r w:rsidRPr="00E4088D">
        <w:rPr>
          <w:sz w:val="22"/>
          <w:szCs w:val="22"/>
        </w:rPr>
        <w:t xml:space="preserve">have the potential to support student achievement. However, it cannot be merely the existence of school libraries that maximizes learning. In 2003, the Association for Supervision and Curriculum Development (as cited in IASL, 2008) reviewed research studies to answer the question “What effects do school libraries have on student achievement?” and they concluded that “school library </w:t>
      </w:r>
      <w:r w:rsidRPr="00E4088D">
        <w:rPr>
          <w:i/>
          <w:sz w:val="22"/>
          <w:szCs w:val="22"/>
        </w:rPr>
        <w:t>characteristics</w:t>
      </w:r>
      <w:r w:rsidRPr="00E4088D">
        <w:rPr>
          <w:sz w:val="22"/>
          <w:szCs w:val="22"/>
        </w:rPr>
        <w:t xml:space="preserve"> may account for up to 8 percent of the variance in reading-related test scores” [emphasis added] (p. 1). Consequently, it is important to identify the characteristics that make a school library exemplary and are</w:t>
      </w:r>
      <w:r w:rsidR="000D239D">
        <w:rPr>
          <w:sz w:val="22"/>
          <w:szCs w:val="22"/>
        </w:rPr>
        <w:t xml:space="preserve"> therefore vital</w:t>
      </w:r>
      <w:r w:rsidRPr="00E4088D">
        <w:rPr>
          <w:sz w:val="22"/>
          <w:szCs w:val="22"/>
        </w:rPr>
        <w:t xml:space="preserve"> to student achievement and learning.</w:t>
      </w:r>
      <w:r>
        <w:rPr>
          <w:sz w:val="22"/>
          <w:szCs w:val="22"/>
        </w:rPr>
        <w:t xml:space="preserve"> </w:t>
      </w:r>
      <w:r w:rsidR="00671779">
        <w:rPr>
          <w:sz w:val="22"/>
          <w:szCs w:val="22"/>
        </w:rPr>
        <w:t xml:space="preserve">These factors are helpful in determining how school libraries can be improved but cannot act as a checklist for determining an exemplary school library. Oberg (2000), </w:t>
      </w:r>
      <w:proofErr w:type="spellStart"/>
      <w:r w:rsidR="00671779" w:rsidRPr="00E4088D">
        <w:rPr>
          <w:sz w:val="22"/>
          <w:szCs w:val="22"/>
        </w:rPr>
        <w:t>Callison</w:t>
      </w:r>
      <w:proofErr w:type="spellEnd"/>
      <w:r w:rsidR="00671779" w:rsidRPr="00E4088D">
        <w:rPr>
          <w:sz w:val="22"/>
          <w:szCs w:val="22"/>
        </w:rPr>
        <w:t xml:space="preserve"> (as cited in Shannon, 2001</w:t>
      </w:r>
      <w:r w:rsidR="00671779">
        <w:rPr>
          <w:sz w:val="22"/>
          <w:szCs w:val="22"/>
        </w:rPr>
        <w:t xml:space="preserve">), </w:t>
      </w:r>
      <w:r w:rsidR="00671779" w:rsidRPr="00E4088D">
        <w:rPr>
          <w:sz w:val="22"/>
          <w:szCs w:val="22"/>
        </w:rPr>
        <w:t>Lonsdale (2003)</w:t>
      </w:r>
      <w:r w:rsidR="00184537">
        <w:rPr>
          <w:sz w:val="22"/>
          <w:szCs w:val="22"/>
        </w:rPr>
        <w:t xml:space="preserve">, and Klinger (2009) stress that it is the strength of the individual in the school library, their underlying beliefs about learning and the quality of learning experienced by the students that can overcome deficiencies in any of the other factors. </w:t>
      </w:r>
      <w:r w:rsidR="00007490" w:rsidRPr="00E4088D">
        <w:rPr>
          <w:sz w:val="22"/>
          <w:szCs w:val="22"/>
        </w:rPr>
        <w:t>Teacher-libra</w:t>
      </w:r>
      <w:r w:rsidR="00007490">
        <w:rPr>
          <w:sz w:val="22"/>
          <w:szCs w:val="22"/>
        </w:rPr>
        <w:t>rians need to change</w:t>
      </w:r>
      <w:r w:rsidR="00007490" w:rsidRPr="00E4088D">
        <w:rPr>
          <w:sz w:val="22"/>
          <w:szCs w:val="22"/>
        </w:rPr>
        <w:t xml:space="preserve"> factors they</w:t>
      </w:r>
      <w:r w:rsidR="00007490">
        <w:rPr>
          <w:sz w:val="22"/>
          <w:szCs w:val="22"/>
        </w:rPr>
        <w:t xml:space="preserve"> have control over, challenge</w:t>
      </w:r>
      <w:r w:rsidR="00007490" w:rsidRPr="00E4088D">
        <w:rPr>
          <w:sz w:val="22"/>
          <w:szCs w:val="22"/>
        </w:rPr>
        <w:t xml:space="preserve"> the factors that they</w:t>
      </w:r>
      <w:r w:rsidR="00007490">
        <w:rPr>
          <w:sz w:val="22"/>
          <w:szCs w:val="22"/>
        </w:rPr>
        <w:t xml:space="preserve"> might have influence over, and come to terms with </w:t>
      </w:r>
      <w:r w:rsidR="00007490" w:rsidRPr="00E4088D">
        <w:rPr>
          <w:sz w:val="22"/>
          <w:szCs w:val="22"/>
        </w:rPr>
        <w:t>the factors that are beyond their control.</w:t>
      </w:r>
    </w:p>
    <w:p w:rsidR="00007490" w:rsidRDefault="00007490" w:rsidP="00E4088D">
      <w:pPr>
        <w:rPr>
          <w:sz w:val="22"/>
          <w:szCs w:val="22"/>
        </w:rPr>
      </w:pPr>
    </w:p>
    <w:p w:rsidR="00007490" w:rsidRPr="00007490" w:rsidRDefault="00007490" w:rsidP="00E4088D">
      <w:pPr>
        <w:rPr>
          <w:i/>
          <w:sz w:val="22"/>
          <w:szCs w:val="22"/>
        </w:rPr>
      </w:pPr>
      <w:r w:rsidRPr="00007490">
        <w:rPr>
          <w:i/>
          <w:sz w:val="22"/>
          <w:szCs w:val="22"/>
        </w:rPr>
        <w:t>Come to terms with the factors beyond control</w:t>
      </w:r>
    </w:p>
    <w:p w:rsidR="0007061C" w:rsidRDefault="0007061C" w:rsidP="0007061C">
      <w:pPr>
        <w:rPr>
          <w:strike/>
          <w:sz w:val="22"/>
          <w:szCs w:val="22"/>
        </w:rPr>
      </w:pPr>
      <w:r w:rsidRPr="00E4088D">
        <w:rPr>
          <w:sz w:val="22"/>
          <w:szCs w:val="22"/>
        </w:rPr>
        <w:t>Some factors are not possible for teacher-librarians to change directly. In Ontario, ratios for teacher-librarian allocation in a school are determined by school boards. School funds are distributed at the discretion of the principal. Technology and collection sizes are directly linked to the amount of money available to spend, and school budgets must cover everything from photocopying to professional development. Depending on the amount of available teachers able to provide preparation time coverage, the principal may alter the schedule of the school library staff.</w:t>
      </w:r>
      <w:r w:rsidRPr="00E4088D">
        <w:rPr>
          <w:strike/>
          <w:sz w:val="22"/>
          <w:szCs w:val="22"/>
        </w:rPr>
        <w:t xml:space="preserve"> </w:t>
      </w:r>
    </w:p>
    <w:p w:rsidR="0007061C" w:rsidRDefault="0007061C" w:rsidP="00E4088D">
      <w:pPr>
        <w:rPr>
          <w:strike/>
          <w:sz w:val="22"/>
          <w:szCs w:val="22"/>
        </w:rPr>
      </w:pPr>
    </w:p>
    <w:p w:rsidR="00441B59" w:rsidRPr="00007490" w:rsidRDefault="00441B59" w:rsidP="00441B59">
      <w:pPr>
        <w:rPr>
          <w:i/>
          <w:sz w:val="22"/>
          <w:szCs w:val="22"/>
        </w:rPr>
      </w:pPr>
      <w:r w:rsidRPr="00007490">
        <w:rPr>
          <w:i/>
          <w:sz w:val="22"/>
          <w:szCs w:val="22"/>
        </w:rPr>
        <w:t>Challenge the factors that are influential</w:t>
      </w:r>
    </w:p>
    <w:p w:rsidR="00441B59" w:rsidRPr="009427C5" w:rsidRDefault="00441B59" w:rsidP="00E4088D">
      <w:pPr>
        <w:rPr>
          <w:sz w:val="22"/>
          <w:szCs w:val="22"/>
        </w:rPr>
      </w:pPr>
      <w:r w:rsidRPr="009427C5">
        <w:rPr>
          <w:sz w:val="22"/>
          <w:szCs w:val="22"/>
        </w:rPr>
        <w:t>Teacher-librarians can work to alter circumstances. Staffing decisions in Ontario schools are often made through consultation with the staffing committee. Membership on t</w:t>
      </w:r>
      <w:r w:rsidR="00444914">
        <w:rPr>
          <w:sz w:val="22"/>
          <w:szCs w:val="22"/>
        </w:rPr>
        <w:t>he committee is often voluntar</w:t>
      </w:r>
      <w:r w:rsidRPr="009427C5">
        <w:rPr>
          <w:sz w:val="22"/>
          <w:szCs w:val="22"/>
        </w:rPr>
        <w:t xml:space="preserve">y, so </w:t>
      </w:r>
      <w:r w:rsidR="009427C5" w:rsidRPr="009427C5">
        <w:rPr>
          <w:sz w:val="22"/>
          <w:szCs w:val="22"/>
        </w:rPr>
        <w:t>attending these meetings and providing evidence of need might change the mind of a principal genuinely interested in making the best staffing decisions for his/her school. Budgets can be augmented through the use of fundraising ventures by the teacher-librarian or parent council. When schedules are restricted, some Onta</w:t>
      </w:r>
      <w:r w:rsidR="00444914">
        <w:rPr>
          <w:sz w:val="22"/>
          <w:szCs w:val="22"/>
        </w:rPr>
        <w:t>rio teacher-librarians attempt</w:t>
      </w:r>
      <w:r w:rsidR="009427C5" w:rsidRPr="009427C5">
        <w:rPr>
          <w:sz w:val="22"/>
          <w:szCs w:val="22"/>
        </w:rPr>
        <w:t xml:space="preserve"> “parallel units” rather than true “partner units”, </w:t>
      </w:r>
      <w:r w:rsidR="00444914">
        <w:rPr>
          <w:sz w:val="22"/>
          <w:szCs w:val="22"/>
        </w:rPr>
        <w:t>where teacher-librarians mirror</w:t>
      </w:r>
      <w:r w:rsidR="009427C5" w:rsidRPr="009427C5">
        <w:rPr>
          <w:sz w:val="22"/>
          <w:szCs w:val="22"/>
        </w:rPr>
        <w:t xml:space="preserve"> the topics covered in the regular classroom but focus on the research aspect, for example. </w:t>
      </w:r>
    </w:p>
    <w:p w:rsidR="00441B59" w:rsidRDefault="00441B59" w:rsidP="00E4088D">
      <w:pPr>
        <w:rPr>
          <w:strike/>
          <w:sz w:val="22"/>
          <w:szCs w:val="22"/>
        </w:rPr>
      </w:pPr>
    </w:p>
    <w:p w:rsidR="00441B59" w:rsidRPr="00007490" w:rsidRDefault="00441B59" w:rsidP="00441B59">
      <w:pPr>
        <w:rPr>
          <w:i/>
          <w:sz w:val="22"/>
          <w:szCs w:val="22"/>
        </w:rPr>
      </w:pPr>
      <w:r w:rsidRPr="00007490">
        <w:rPr>
          <w:i/>
          <w:sz w:val="22"/>
          <w:szCs w:val="22"/>
        </w:rPr>
        <w:t>Change factors that are controllable</w:t>
      </w:r>
    </w:p>
    <w:p w:rsidR="002D62F0" w:rsidRDefault="009427C5" w:rsidP="00E4088D">
      <w:pPr>
        <w:rPr>
          <w:sz w:val="22"/>
          <w:szCs w:val="22"/>
        </w:rPr>
      </w:pPr>
      <w:r>
        <w:rPr>
          <w:sz w:val="22"/>
          <w:szCs w:val="22"/>
        </w:rPr>
        <w:t xml:space="preserve">What teacher-librarians think and how they behave cannot be dictated or manipulated by external forces. </w:t>
      </w:r>
      <w:r w:rsidR="002D62F0">
        <w:rPr>
          <w:sz w:val="22"/>
          <w:szCs w:val="22"/>
        </w:rPr>
        <w:t xml:space="preserve">The </w:t>
      </w:r>
      <w:r w:rsidR="002D62F0" w:rsidRPr="00E4088D">
        <w:rPr>
          <w:sz w:val="22"/>
          <w:szCs w:val="22"/>
        </w:rPr>
        <w:t>cor</w:t>
      </w:r>
      <w:r w:rsidR="002D62F0">
        <w:rPr>
          <w:sz w:val="22"/>
          <w:szCs w:val="22"/>
        </w:rPr>
        <w:t>e work of the teacher-librarian is</w:t>
      </w:r>
      <w:r w:rsidR="002D62F0" w:rsidRPr="00E4088D">
        <w:rPr>
          <w:sz w:val="22"/>
          <w:szCs w:val="22"/>
        </w:rPr>
        <w:t xml:space="preserve"> that of creating and adapting to change. Like Klinger (2009), Moore and </w:t>
      </w:r>
      <w:proofErr w:type="spellStart"/>
      <w:r w:rsidR="002D62F0" w:rsidRPr="00E4088D">
        <w:rPr>
          <w:sz w:val="22"/>
          <w:szCs w:val="22"/>
        </w:rPr>
        <w:t>Trebilcock</w:t>
      </w:r>
      <w:proofErr w:type="spellEnd"/>
      <w:r w:rsidR="002D62F0" w:rsidRPr="00E4088D">
        <w:rPr>
          <w:sz w:val="22"/>
          <w:szCs w:val="22"/>
        </w:rPr>
        <w:t xml:space="preserve"> (2003) stress that there is no one right or best model of a school library program because “the combination of similarities and differences gives each school library team a distinctive character” (p. 163).</w:t>
      </w:r>
      <w:r w:rsidR="00444914">
        <w:rPr>
          <w:sz w:val="22"/>
          <w:szCs w:val="22"/>
        </w:rPr>
        <w:t xml:space="preserve"> Therefore, exemplary school libraries are possible to create, even in the absence of several factors.</w:t>
      </w:r>
    </w:p>
    <w:p w:rsidR="008E14EA" w:rsidRDefault="008E14EA" w:rsidP="00E4088D">
      <w:pPr>
        <w:rPr>
          <w:sz w:val="22"/>
          <w:szCs w:val="22"/>
        </w:rPr>
      </w:pPr>
    </w:p>
    <w:p w:rsidR="008E14EA" w:rsidRDefault="008E14EA" w:rsidP="00E4088D">
      <w:pPr>
        <w:rPr>
          <w:i/>
          <w:sz w:val="22"/>
          <w:szCs w:val="22"/>
        </w:rPr>
      </w:pPr>
      <w:r>
        <w:rPr>
          <w:i/>
          <w:sz w:val="22"/>
          <w:szCs w:val="22"/>
        </w:rPr>
        <w:t xml:space="preserve">Three Key </w:t>
      </w:r>
      <w:proofErr w:type="spellStart"/>
      <w:r>
        <w:rPr>
          <w:i/>
          <w:sz w:val="22"/>
          <w:szCs w:val="22"/>
        </w:rPr>
        <w:t>Learnings</w:t>
      </w:r>
      <w:proofErr w:type="spellEnd"/>
    </w:p>
    <w:p w:rsidR="008E14EA" w:rsidRDefault="008E14EA" w:rsidP="008E14EA">
      <w:pPr>
        <w:pStyle w:val="ListParagraph"/>
        <w:numPr>
          <w:ilvl w:val="0"/>
          <w:numId w:val="7"/>
        </w:numPr>
        <w:rPr>
          <w:sz w:val="22"/>
          <w:szCs w:val="22"/>
        </w:rPr>
      </w:pPr>
      <w:r w:rsidRPr="008E14EA">
        <w:rPr>
          <w:sz w:val="22"/>
          <w:szCs w:val="22"/>
        </w:rPr>
        <w:t>A school library can have all the factors for an exemplary school library program and inhibit student learning</w:t>
      </w:r>
      <w:r w:rsidR="008D28CB">
        <w:rPr>
          <w:sz w:val="22"/>
          <w:szCs w:val="22"/>
        </w:rPr>
        <w:t xml:space="preserve"> while the converse is true;</w:t>
      </w:r>
      <w:r w:rsidR="004603E6">
        <w:rPr>
          <w:sz w:val="22"/>
          <w:szCs w:val="22"/>
        </w:rPr>
        <w:t xml:space="preserve"> therefore the beliefs of the person placed in </w:t>
      </w:r>
      <w:r w:rsidR="008D28CB">
        <w:rPr>
          <w:sz w:val="22"/>
          <w:szCs w:val="22"/>
        </w:rPr>
        <w:t>the school library is crucial to its success and impact on student learning</w:t>
      </w:r>
    </w:p>
    <w:p w:rsidR="008E14EA" w:rsidRPr="008E14EA" w:rsidRDefault="00444914" w:rsidP="008E14EA">
      <w:pPr>
        <w:pStyle w:val="ListParagraph"/>
        <w:numPr>
          <w:ilvl w:val="0"/>
          <w:numId w:val="7"/>
        </w:numPr>
        <w:rPr>
          <w:sz w:val="22"/>
          <w:szCs w:val="22"/>
        </w:rPr>
      </w:pPr>
      <w:r>
        <w:rPr>
          <w:sz w:val="22"/>
          <w:szCs w:val="22"/>
        </w:rPr>
        <w:t>Purchases, policies, practices, people and philosophy are factors that support the development of exemplary school library programs.</w:t>
      </w:r>
    </w:p>
    <w:p w:rsidR="008E14EA" w:rsidRPr="008E14EA" w:rsidRDefault="008E14EA" w:rsidP="008E14EA">
      <w:pPr>
        <w:pStyle w:val="ListParagraph"/>
        <w:numPr>
          <w:ilvl w:val="0"/>
          <w:numId w:val="7"/>
        </w:numPr>
        <w:rPr>
          <w:sz w:val="22"/>
          <w:szCs w:val="22"/>
        </w:rPr>
      </w:pPr>
      <w:r w:rsidRPr="008E14EA">
        <w:rPr>
          <w:sz w:val="22"/>
          <w:szCs w:val="22"/>
        </w:rPr>
        <w:t>There is no one right or best model of a school library program because they reflect the individual school culture</w:t>
      </w:r>
    </w:p>
    <w:p w:rsidR="008E14EA" w:rsidRPr="008E14EA" w:rsidRDefault="008E14EA" w:rsidP="008E14EA">
      <w:pPr>
        <w:pStyle w:val="ListParagraph"/>
        <w:rPr>
          <w:strike/>
          <w:sz w:val="22"/>
          <w:szCs w:val="22"/>
        </w:rPr>
      </w:pPr>
    </w:p>
    <w:p w:rsidR="002D62F0" w:rsidRPr="00340491" w:rsidRDefault="00340491" w:rsidP="00E4088D">
      <w:pPr>
        <w:rPr>
          <w:b/>
          <w:sz w:val="22"/>
          <w:szCs w:val="22"/>
        </w:rPr>
      </w:pPr>
      <w:r w:rsidRPr="00340491">
        <w:rPr>
          <w:b/>
          <w:sz w:val="22"/>
          <w:szCs w:val="22"/>
        </w:rPr>
        <w:t>References</w:t>
      </w:r>
    </w:p>
    <w:p w:rsidR="000F422F" w:rsidRPr="00E4088D" w:rsidRDefault="00A4408A" w:rsidP="00E4088D">
      <w:pPr>
        <w:rPr>
          <w:i/>
          <w:sz w:val="22"/>
          <w:szCs w:val="22"/>
        </w:rPr>
      </w:pPr>
      <w:proofErr w:type="spellStart"/>
      <w:r w:rsidRPr="00E4088D">
        <w:rPr>
          <w:sz w:val="22"/>
          <w:szCs w:val="22"/>
        </w:rPr>
        <w:t>Achterman</w:t>
      </w:r>
      <w:proofErr w:type="spellEnd"/>
      <w:r w:rsidRPr="00E4088D">
        <w:rPr>
          <w:sz w:val="22"/>
          <w:szCs w:val="22"/>
        </w:rPr>
        <w:t>, D</w:t>
      </w:r>
      <w:r w:rsidR="004A41E6" w:rsidRPr="00E4088D">
        <w:rPr>
          <w:sz w:val="22"/>
          <w:szCs w:val="22"/>
        </w:rPr>
        <w:t>.</w:t>
      </w:r>
      <w:r w:rsidRPr="00E4088D">
        <w:rPr>
          <w:sz w:val="22"/>
          <w:szCs w:val="22"/>
        </w:rPr>
        <w:t xml:space="preserve"> A.</w:t>
      </w:r>
      <w:r w:rsidR="004A41E6" w:rsidRPr="00E4088D">
        <w:rPr>
          <w:sz w:val="22"/>
          <w:szCs w:val="22"/>
        </w:rPr>
        <w:t xml:space="preserve"> </w:t>
      </w:r>
      <w:r w:rsidRPr="00E4088D">
        <w:rPr>
          <w:sz w:val="22"/>
          <w:szCs w:val="22"/>
        </w:rPr>
        <w:t xml:space="preserve"> (2008)</w:t>
      </w:r>
      <w:proofErr w:type="gramStart"/>
      <w:r w:rsidR="004A41E6" w:rsidRPr="00E4088D">
        <w:rPr>
          <w:sz w:val="22"/>
          <w:szCs w:val="22"/>
        </w:rPr>
        <w:t xml:space="preserve">. </w:t>
      </w:r>
      <w:r w:rsidRPr="00E4088D">
        <w:rPr>
          <w:sz w:val="22"/>
          <w:szCs w:val="22"/>
        </w:rPr>
        <w:t xml:space="preserve"> </w:t>
      </w:r>
      <w:r w:rsidRPr="00E4088D">
        <w:rPr>
          <w:i/>
          <w:sz w:val="22"/>
          <w:szCs w:val="22"/>
        </w:rPr>
        <w:t>Haves</w:t>
      </w:r>
      <w:proofErr w:type="gramEnd"/>
      <w:r w:rsidRPr="00E4088D">
        <w:rPr>
          <w:i/>
          <w:sz w:val="22"/>
          <w:szCs w:val="22"/>
        </w:rPr>
        <w:t xml:space="preserve">, </w:t>
      </w:r>
      <w:r w:rsidR="00C07573" w:rsidRPr="00E4088D">
        <w:rPr>
          <w:i/>
          <w:sz w:val="22"/>
          <w:szCs w:val="22"/>
        </w:rPr>
        <w:t>h</w:t>
      </w:r>
      <w:r w:rsidRPr="00E4088D">
        <w:rPr>
          <w:i/>
          <w:sz w:val="22"/>
          <w:szCs w:val="22"/>
        </w:rPr>
        <w:t xml:space="preserve">alves, and </w:t>
      </w:r>
      <w:r w:rsidR="00C07573" w:rsidRPr="00E4088D">
        <w:rPr>
          <w:i/>
          <w:sz w:val="22"/>
          <w:szCs w:val="22"/>
        </w:rPr>
        <w:t>h</w:t>
      </w:r>
      <w:r w:rsidRPr="00E4088D">
        <w:rPr>
          <w:i/>
          <w:sz w:val="22"/>
          <w:szCs w:val="22"/>
        </w:rPr>
        <w:t xml:space="preserve">ave </w:t>
      </w:r>
      <w:proofErr w:type="spellStart"/>
      <w:r w:rsidR="00C07573" w:rsidRPr="00E4088D">
        <w:rPr>
          <w:i/>
          <w:sz w:val="22"/>
          <w:szCs w:val="22"/>
        </w:rPr>
        <w:t>n</w:t>
      </w:r>
      <w:r w:rsidRPr="00E4088D">
        <w:rPr>
          <w:i/>
          <w:sz w:val="22"/>
          <w:szCs w:val="22"/>
        </w:rPr>
        <w:t>ots</w:t>
      </w:r>
      <w:proofErr w:type="spellEnd"/>
      <w:r w:rsidRPr="00E4088D">
        <w:rPr>
          <w:i/>
          <w:sz w:val="22"/>
          <w:szCs w:val="22"/>
        </w:rPr>
        <w:t xml:space="preserve">: School </w:t>
      </w:r>
      <w:r w:rsidR="00C07573" w:rsidRPr="00E4088D">
        <w:rPr>
          <w:i/>
          <w:sz w:val="22"/>
          <w:szCs w:val="22"/>
        </w:rPr>
        <w:t>l</w:t>
      </w:r>
      <w:r w:rsidRPr="00E4088D">
        <w:rPr>
          <w:i/>
          <w:sz w:val="22"/>
          <w:szCs w:val="22"/>
        </w:rPr>
        <w:t xml:space="preserve">ibraries and </w:t>
      </w:r>
    </w:p>
    <w:p w:rsidR="000F422F" w:rsidRPr="00E4088D" w:rsidRDefault="00C07573" w:rsidP="00E4088D">
      <w:pPr>
        <w:ind w:left="720"/>
        <w:rPr>
          <w:sz w:val="22"/>
          <w:szCs w:val="22"/>
        </w:rPr>
      </w:pPr>
      <w:proofErr w:type="gramStart"/>
      <w:r w:rsidRPr="00E4088D">
        <w:rPr>
          <w:i/>
          <w:sz w:val="22"/>
          <w:szCs w:val="22"/>
        </w:rPr>
        <w:lastRenderedPageBreak/>
        <w:t>s</w:t>
      </w:r>
      <w:r w:rsidR="00A4408A" w:rsidRPr="00E4088D">
        <w:rPr>
          <w:i/>
          <w:sz w:val="22"/>
          <w:szCs w:val="22"/>
        </w:rPr>
        <w:t>tudent</w:t>
      </w:r>
      <w:proofErr w:type="gramEnd"/>
      <w:r w:rsidR="00A4408A" w:rsidRPr="00E4088D">
        <w:rPr>
          <w:i/>
          <w:sz w:val="22"/>
          <w:szCs w:val="22"/>
        </w:rPr>
        <w:t xml:space="preserve"> </w:t>
      </w:r>
      <w:r w:rsidRPr="00E4088D">
        <w:rPr>
          <w:i/>
          <w:sz w:val="22"/>
          <w:szCs w:val="22"/>
        </w:rPr>
        <w:t>a</w:t>
      </w:r>
      <w:r w:rsidR="00A4408A" w:rsidRPr="00E4088D">
        <w:rPr>
          <w:i/>
          <w:sz w:val="22"/>
          <w:szCs w:val="22"/>
        </w:rPr>
        <w:t>chievement in California.</w:t>
      </w:r>
      <w:r w:rsidR="00A4408A" w:rsidRPr="00E4088D">
        <w:rPr>
          <w:sz w:val="22"/>
          <w:szCs w:val="22"/>
        </w:rPr>
        <w:t xml:space="preserve"> </w:t>
      </w:r>
      <w:proofErr w:type="gramStart"/>
      <w:r w:rsidRPr="00E4088D">
        <w:rPr>
          <w:sz w:val="22"/>
          <w:szCs w:val="22"/>
        </w:rPr>
        <w:t>Unp</w:t>
      </w:r>
      <w:r w:rsidR="00A4408A" w:rsidRPr="00E4088D">
        <w:rPr>
          <w:sz w:val="22"/>
          <w:szCs w:val="22"/>
        </w:rPr>
        <w:t>ublished doctoral dissertation, University of North Texas</w:t>
      </w:r>
      <w:r w:rsidR="002D2625" w:rsidRPr="00E4088D">
        <w:rPr>
          <w:sz w:val="22"/>
          <w:szCs w:val="22"/>
        </w:rPr>
        <w:t>, Denton, TX</w:t>
      </w:r>
      <w:r w:rsidR="00A4408A" w:rsidRPr="00E4088D">
        <w:rPr>
          <w:sz w:val="22"/>
          <w:szCs w:val="22"/>
        </w:rPr>
        <w:t>.</w:t>
      </w:r>
      <w:proofErr w:type="gramEnd"/>
      <w:r w:rsidR="00A4408A" w:rsidRPr="00E4088D">
        <w:rPr>
          <w:sz w:val="22"/>
          <w:szCs w:val="22"/>
        </w:rPr>
        <w:t xml:space="preserve"> Retrieved from </w:t>
      </w:r>
      <w:hyperlink r:id="rId9" w:history="1">
        <w:r w:rsidR="00A4408A" w:rsidRPr="00E4088D">
          <w:rPr>
            <w:rStyle w:val="Hyperlink"/>
            <w:color w:val="auto"/>
            <w:sz w:val="22"/>
            <w:szCs w:val="22"/>
          </w:rPr>
          <w:t>http://digital.library.unt.edu/ark:/67531/metadc9800/</w:t>
        </w:r>
      </w:hyperlink>
    </w:p>
    <w:p w:rsidR="000F422F" w:rsidRPr="00E4088D" w:rsidRDefault="00437AEA" w:rsidP="00E4088D">
      <w:pPr>
        <w:rPr>
          <w:sz w:val="22"/>
          <w:szCs w:val="22"/>
        </w:rPr>
      </w:pPr>
      <w:r w:rsidRPr="00E4088D">
        <w:rPr>
          <w:sz w:val="22"/>
          <w:szCs w:val="22"/>
        </w:rPr>
        <w:t>Alexander, K.</w:t>
      </w:r>
      <w:r w:rsidR="004A41E6" w:rsidRPr="00E4088D">
        <w:rPr>
          <w:sz w:val="22"/>
          <w:szCs w:val="22"/>
        </w:rPr>
        <w:t xml:space="preserve"> </w:t>
      </w:r>
      <w:r w:rsidRPr="00E4088D">
        <w:rPr>
          <w:sz w:val="22"/>
          <w:szCs w:val="22"/>
        </w:rPr>
        <w:t>G.</w:t>
      </w:r>
      <w:r w:rsidR="004A41E6" w:rsidRPr="00E4088D">
        <w:rPr>
          <w:sz w:val="22"/>
          <w:szCs w:val="22"/>
        </w:rPr>
        <w:t xml:space="preserve"> </w:t>
      </w:r>
      <w:r w:rsidRPr="00E4088D">
        <w:rPr>
          <w:sz w:val="22"/>
          <w:szCs w:val="22"/>
        </w:rPr>
        <w:t xml:space="preserve"> (1992)</w:t>
      </w:r>
      <w:proofErr w:type="gramStart"/>
      <w:r w:rsidRPr="00E4088D">
        <w:rPr>
          <w:sz w:val="22"/>
          <w:szCs w:val="22"/>
        </w:rPr>
        <w:t>.</w:t>
      </w:r>
      <w:r w:rsidR="004A41E6" w:rsidRPr="00E4088D">
        <w:rPr>
          <w:sz w:val="22"/>
          <w:szCs w:val="22"/>
        </w:rPr>
        <w:t xml:space="preserve"> </w:t>
      </w:r>
      <w:r w:rsidRPr="00E4088D">
        <w:rPr>
          <w:sz w:val="22"/>
          <w:szCs w:val="22"/>
        </w:rPr>
        <w:t xml:space="preserve"> </w:t>
      </w:r>
      <w:r w:rsidR="004806A3" w:rsidRPr="00E4088D">
        <w:rPr>
          <w:i/>
          <w:sz w:val="22"/>
          <w:szCs w:val="22"/>
        </w:rPr>
        <w:t>P</w:t>
      </w:r>
      <w:r w:rsidR="008F1983" w:rsidRPr="00E4088D">
        <w:rPr>
          <w:i/>
          <w:sz w:val="22"/>
          <w:szCs w:val="22"/>
        </w:rPr>
        <w:t>rofiles</w:t>
      </w:r>
      <w:proofErr w:type="gramEnd"/>
      <w:r w:rsidR="008F1983" w:rsidRPr="00E4088D">
        <w:rPr>
          <w:i/>
          <w:sz w:val="22"/>
          <w:szCs w:val="22"/>
        </w:rPr>
        <w:t xml:space="preserve"> of </w:t>
      </w:r>
      <w:r w:rsidR="00C07573" w:rsidRPr="00E4088D">
        <w:rPr>
          <w:i/>
          <w:sz w:val="22"/>
          <w:szCs w:val="22"/>
        </w:rPr>
        <w:t>f</w:t>
      </w:r>
      <w:r w:rsidR="008F1983" w:rsidRPr="00E4088D">
        <w:rPr>
          <w:i/>
          <w:sz w:val="22"/>
          <w:szCs w:val="22"/>
        </w:rPr>
        <w:t xml:space="preserve">our </w:t>
      </w:r>
      <w:r w:rsidR="00C07573" w:rsidRPr="00E4088D">
        <w:rPr>
          <w:i/>
          <w:sz w:val="22"/>
          <w:szCs w:val="22"/>
        </w:rPr>
        <w:t>e</w:t>
      </w:r>
      <w:r w:rsidR="008F1983" w:rsidRPr="00E4088D">
        <w:rPr>
          <w:i/>
          <w:sz w:val="22"/>
          <w:szCs w:val="22"/>
        </w:rPr>
        <w:t xml:space="preserve">xemplary </w:t>
      </w:r>
      <w:r w:rsidR="00C07573" w:rsidRPr="00E4088D">
        <w:rPr>
          <w:i/>
          <w:sz w:val="22"/>
          <w:szCs w:val="22"/>
        </w:rPr>
        <w:t>s</w:t>
      </w:r>
      <w:r w:rsidR="008F1983" w:rsidRPr="00E4088D">
        <w:rPr>
          <w:i/>
          <w:sz w:val="22"/>
          <w:szCs w:val="22"/>
        </w:rPr>
        <w:t xml:space="preserve">chool </w:t>
      </w:r>
      <w:r w:rsidR="00C07573" w:rsidRPr="00E4088D">
        <w:rPr>
          <w:i/>
          <w:sz w:val="22"/>
          <w:szCs w:val="22"/>
        </w:rPr>
        <w:t>m</w:t>
      </w:r>
      <w:r w:rsidR="008F1983" w:rsidRPr="00E4088D">
        <w:rPr>
          <w:i/>
          <w:sz w:val="22"/>
          <w:szCs w:val="22"/>
        </w:rPr>
        <w:t xml:space="preserve">edia </w:t>
      </w:r>
      <w:r w:rsidR="00C07573" w:rsidRPr="00E4088D">
        <w:rPr>
          <w:i/>
          <w:sz w:val="22"/>
          <w:szCs w:val="22"/>
        </w:rPr>
        <w:t>s</w:t>
      </w:r>
      <w:r w:rsidR="008F1983" w:rsidRPr="00E4088D">
        <w:rPr>
          <w:i/>
          <w:sz w:val="22"/>
          <w:szCs w:val="22"/>
        </w:rPr>
        <w:t>pecialists.</w:t>
      </w:r>
      <w:r w:rsidR="004806A3" w:rsidRPr="00E4088D">
        <w:rPr>
          <w:sz w:val="22"/>
          <w:szCs w:val="22"/>
        </w:rPr>
        <w:t xml:space="preserve"> </w:t>
      </w:r>
    </w:p>
    <w:p w:rsidR="000F422F" w:rsidRPr="00E4088D" w:rsidRDefault="004806A3" w:rsidP="00E4088D">
      <w:pPr>
        <w:ind w:left="720"/>
        <w:rPr>
          <w:sz w:val="22"/>
          <w:szCs w:val="22"/>
        </w:rPr>
      </w:pPr>
      <w:proofErr w:type="gramStart"/>
      <w:r w:rsidRPr="00E4088D">
        <w:rPr>
          <w:sz w:val="22"/>
          <w:szCs w:val="22"/>
        </w:rPr>
        <w:t>Unpublished doctoral dissertation, University of Miami.</w:t>
      </w:r>
      <w:proofErr w:type="gramEnd"/>
      <w:r w:rsidR="00FD253C" w:rsidRPr="00E4088D">
        <w:rPr>
          <w:sz w:val="22"/>
          <w:szCs w:val="22"/>
        </w:rPr>
        <w:t xml:space="preserve"> Retrieved from </w:t>
      </w:r>
      <w:hyperlink r:id="rId10" w:history="1">
        <w:r w:rsidR="00FD253C" w:rsidRPr="00E4088D">
          <w:rPr>
            <w:rStyle w:val="Hyperlink"/>
            <w:color w:val="auto"/>
            <w:sz w:val="22"/>
            <w:szCs w:val="22"/>
          </w:rPr>
          <w:t>http://proquest.umi.com.login.ezproxy.library.ualberta.ca/pqdweb?index=0&amp;did=747179971&amp;SrchMode=1&amp;sid=2&amp;Fmt=2&amp;VInst=PROD&amp;VType=PQD&amp;RQT=309&amp;VName=PQD&amp;TS=1270264985&amp;clientId=12301</w:t>
        </w:r>
      </w:hyperlink>
    </w:p>
    <w:p w:rsidR="004A41E6" w:rsidRPr="00E4088D" w:rsidRDefault="00BF570D" w:rsidP="00E4088D">
      <w:pPr>
        <w:rPr>
          <w:sz w:val="22"/>
          <w:szCs w:val="22"/>
        </w:rPr>
      </w:pPr>
      <w:proofErr w:type="spellStart"/>
      <w:r w:rsidRPr="00E4088D">
        <w:rPr>
          <w:sz w:val="22"/>
          <w:szCs w:val="22"/>
        </w:rPr>
        <w:t>Asselin</w:t>
      </w:r>
      <w:proofErr w:type="spellEnd"/>
      <w:r w:rsidRPr="00E4088D">
        <w:rPr>
          <w:sz w:val="22"/>
          <w:szCs w:val="22"/>
        </w:rPr>
        <w:t>, M</w:t>
      </w:r>
      <w:r w:rsidR="004A41E6" w:rsidRPr="00E4088D">
        <w:rPr>
          <w:sz w:val="22"/>
          <w:szCs w:val="22"/>
        </w:rPr>
        <w:t xml:space="preserve">. </w:t>
      </w:r>
      <w:r w:rsidRPr="00E4088D">
        <w:rPr>
          <w:sz w:val="22"/>
          <w:szCs w:val="22"/>
        </w:rPr>
        <w:t xml:space="preserve"> (2001)</w:t>
      </w:r>
      <w:proofErr w:type="gramStart"/>
      <w:r w:rsidRPr="00E4088D">
        <w:rPr>
          <w:sz w:val="22"/>
          <w:szCs w:val="22"/>
        </w:rPr>
        <w:t>.</w:t>
      </w:r>
      <w:r w:rsidR="004A41E6" w:rsidRPr="00E4088D">
        <w:rPr>
          <w:sz w:val="22"/>
          <w:szCs w:val="22"/>
        </w:rPr>
        <w:t xml:space="preserve"> </w:t>
      </w:r>
      <w:r w:rsidRPr="00E4088D">
        <w:rPr>
          <w:sz w:val="22"/>
          <w:szCs w:val="22"/>
        </w:rPr>
        <w:t xml:space="preserve"> </w:t>
      </w:r>
      <w:r w:rsidR="000F422F" w:rsidRPr="00E4088D">
        <w:rPr>
          <w:sz w:val="22"/>
          <w:szCs w:val="22"/>
        </w:rPr>
        <w:t>Factors</w:t>
      </w:r>
      <w:proofErr w:type="gramEnd"/>
      <w:r w:rsidR="000F422F" w:rsidRPr="00E4088D">
        <w:rPr>
          <w:sz w:val="22"/>
          <w:szCs w:val="22"/>
        </w:rPr>
        <w:t xml:space="preserve"> of effective school libraries: A survey of perspectives</w:t>
      </w:r>
      <w:r w:rsidR="004A41E6" w:rsidRPr="00E4088D">
        <w:rPr>
          <w:sz w:val="22"/>
          <w:szCs w:val="22"/>
        </w:rPr>
        <w:t xml:space="preserve"> of </w:t>
      </w:r>
    </w:p>
    <w:p w:rsidR="000F422F" w:rsidRPr="00E4088D" w:rsidRDefault="004A41E6" w:rsidP="00E4088D">
      <w:pPr>
        <w:ind w:left="720"/>
        <w:rPr>
          <w:sz w:val="22"/>
          <w:szCs w:val="22"/>
        </w:rPr>
      </w:pPr>
      <w:proofErr w:type="gramStart"/>
      <w:r w:rsidRPr="00E4088D">
        <w:rPr>
          <w:sz w:val="22"/>
          <w:szCs w:val="22"/>
        </w:rPr>
        <w:t>teachers</w:t>
      </w:r>
      <w:proofErr w:type="gramEnd"/>
      <w:r w:rsidRPr="00E4088D">
        <w:rPr>
          <w:sz w:val="22"/>
          <w:szCs w:val="22"/>
        </w:rPr>
        <w:t xml:space="preserve">, teacher-librarians, and principals. </w:t>
      </w:r>
      <w:proofErr w:type="gramStart"/>
      <w:r w:rsidR="00BF570D" w:rsidRPr="00E4088D">
        <w:rPr>
          <w:i/>
          <w:sz w:val="22"/>
          <w:szCs w:val="22"/>
        </w:rPr>
        <w:t>International Association of School Librarianship, Selected Papers from the Annual Conference</w:t>
      </w:r>
      <w:r w:rsidR="002D2625" w:rsidRPr="00E4088D">
        <w:rPr>
          <w:sz w:val="22"/>
          <w:szCs w:val="22"/>
        </w:rPr>
        <w:t>, Auckland, NZ</w:t>
      </w:r>
      <w:r w:rsidR="00BF570D" w:rsidRPr="00E4088D">
        <w:rPr>
          <w:i/>
          <w:sz w:val="22"/>
          <w:szCs w:val="22"/>
        </w:rPr>
        <w:t>.</w:t>
      </w:r>
      <w:proofErr w:type="gramEnd"/>
      <w:r w:rsidR="00BF570D" w:rsidRPr="00E4088D">
        <w:rPr>
          <w:i/>
          <w:sz w:val="22"/>
          <w:szCs w:val="22"/>
        </w:rPr>
        <w:t xml:space="preserve"> </w:t>
      </w:r>
      <w:r w:rsidR="00BF570D" w:rsidRPr="00E4088D">
        <w:rPr>
          <w:sz w:val="22"/>
          <w:szCs w:val="22"/>
        </w:rPr>
        <w:t xml:space="preserve">Retrieved from </w:t>
      </w:r>
      <w:hyperlink r:id="rId11" w:history="1">
        <w:r w:rsidR="00BF570D" w:rsidRPr="00E4088D">
          <w:rPr>
            <w:rStyle w:val="Hyperlink"/>
            <w:color w:val="auto"/>
            <w:sz w:val="22"/>
            <w:szCs w:val="22"/>
          </w:rPr>
          <w:t>http://login.ezproxy.library.ualberta.ca/login?url=http</w:t>
        </w:r>
        <w:r w:rsidR="00490FCA" w:rsidRPr="00E4088D">
          <w:rPr>
            <w:rStyle w:val="Hyperlink"/>
            <w:color w:val="auto"/>
            <w:sz w:val="22"/>
            <w:szCs w:val="22"/>
          </w:rPr>
          <w:t>://proquest.umi.com/pqdweb?did=103530454&amp;sid=1&amp;Fmt=4&amp;client\ld=12301&amp;RQT=309&amp;VName=PQD</w:t>
        </w:r>
      </w:hyperlink>
    </w:p>
    <w:p w:rsidR="000F422F" w:rsidRPr="00E4088D" w:rsidRDefault="00405E2D" w:rsidP="00E4088D">
      <w:pPr>
        <w:rPr>
          <w:i/>
          <w:sz w:val="22"/>
          <w:szCs w:val="22"/>
        </w:rPr>
      </w:pPr>
      <w:proofErr w:type="spellStart"/>
      <w:proofErr w:type="gramStart"/>
      <w:r w:rsidRPr="00E4088D">
        <w:rPr>
          <w:sz w:val="22"/>
          <w:szCs w:val="22"/>
        </w:rPr>
        <w:t>Asselin</w:t>
      </w:r>
      <w:proofErr w:type="spellEnd"/>
      <w:r w:rsidRPr="00E4088D">
        <w:rPr>
          <w:sz w:val="22"/>
          <w:szCs w:val="22"/>
        </w:rPr>
        <w:t>, M</w:t>
      </w:r>
      <w:r w:rsidR="004A41E6" w:rsidRPr="00E4088D">
        <w:rPr>
          <w:sz w:val="22"/>
          <w:szCs w:val="22"/>
        </w:rPr>
        <w:t>.</w:t>
      </w:r>
      <w:r w:rsidRPr="00E4088D">
        <w:rPr>
          <w:sz w:val="22"/>
          <w:szCs w:val="22"/>
        </w:rPr>
        <w:t>, Branch, J</w:t>
      </w:r>
      <w:r w:rsidR="004A41E6" w:rsidRPr="00E4088D">
        <w:rPr>
          <w:sz w:val="22"/>
          <w:szCs w:val="22"/>
        </w:rPr>
        <w:t>.</w:t>
      </w:r>
      <w:r w:rsidRPr="00E4088D">
        <w:rPr>
          <w:sz w:val="22"/>
          <w:szCs w:val="22"/>
        </w:rPr>
        <w:t>, &amp; Oberg, D.</w:t>
      </w:r>
      <w:proofErr w:type="gramEnd"/>
      <w:r w:rsidR="004A41E6" w:rsidRPr="00E4088D">
        <w:rPr>
          <w:sz w:val="22"/>
          <w:szCs w:val="22"/>
        </w:rPr>
        <w:t xml:space="preserve"> </w:t>
      </w:r>
      <w:r w:rsidRPr="00E4088D">
        <w:rPr>
          <w:sz w:val="22"/>
          <w:szCs w:val="22"/>
        </w:rPr>
        <w:t xml:space="preserve"> (2003)</w:t>
      </w:r>
      <w:proofErr w:type="gramStart"/>
      <w:r w:rsidRPr="00E4088D">
        <w:rPr>
          <w:sz w:val="22"/>
          <w:szCs w:val="22"/>
        </w:rPr>
        <w:t>.</w:t>
      </w:r>
      <w:r w:rsidR="004A41E6" w:rsidRPr="00E4088D">
        <w:rPr>
          <w:sz w:val="22"/>
          <w:szCs w:val="22"/>
        </w:rPr>
        <w:t xml:space="preserve"> </w:t>
      </w:r>
      <w:r w:rsidRPr="00E4088D">
        <w:rPr>
          <w:sz w:val="22"/>
          <w:szCs w:val="22"/>
        </w:rPr>
        <w:t xml:space="preserve"> </w:t>
      </w:r>
      <w:r w:rsidRPr="00E4088D">
        <w:rPr>
          <w:i/>
          <w:sz w:val="22"/>
          <w:szCs w:val="22"/>
        </w:rPr>
        <w:t>Achieving</w:t>
      </w:r>
      <w:proofErr w:type="gramEnd"/>
      <w:r w:rsidRPr="00E4088D">
        <w:rPr>
          <w:i/>
          <w:sz w:val="22"/>
          <w:szCs w:val="22"/>
        </w:rPr>
        <w:t xml:space="preserve"> </w:t>
      </w:r>
      <w:r w:rsidR="009C4077" w:rsidRPr="00E4088D">
        <w:rPr>
          <w:i/>
          <w:sz w:val="22"/>
          <w:szCs w:val="22"/>
        </w:rPr>
        <w:t>i</w:t>
      </w:r>
      <w:r w:rsidRPr="00E4088D">
        <w:rPr>
          <w:i/>
          <w:sz w:val="22"/>
          <w:szCs w:val="22"/>
        </w:rPr>
        <w:t xml:space="preserve">nformation </w:t>
      </w:r>
    </w:p>
    <w:p w:rsidR="000F422F" w:rsidRPr="00E4088D" w:rsidRDefault="009C4077" w:rsidP="00E4088D">
      <w:pPr>
        <w:ind w:left="720"/>
        <w:rPr>
          <w:sz w:val="22"/>
          <w:szCs w:val="22"/>
        </w:rPr>
      </w:pPr>
      <w:proofErr w:type="gramStart"/>
      <w:r w:rsidRPr="00E4088D">
        <w:rPr>
          <w:i/>
          <w:sz w:val="22"/>
          <w:szCs w:val="22"/>
        </w:rPr>
        <w:t>l</w:t>
      </w:r>
      <w:r w:rsidR="00405E2D" w:rsidRPr="00E4088D">
        <w:rPr>
          <w:i/>
          <w:sz w:val="22"/>
          <w:szCs w:val="22"/>
        </w:rPr>
        <w:t>iteracy</w:t>
      </w:r>
      <w:proofErr w:type="gramEnd"/>
      <w:r w:rsidR="00405E2D" w:rsidRPr="00E4088D">
        <w:rPr>
          <w:i/>
          <w:sz w:val="22"/>
          <w:szCs w:val="22"/>
        </w:rPr>
        <w:t xml:space="preserve">: Standards for school library programs in Canada. </w:t>
      </w:r>
      <w:r w:rsidR="00405E2D" w:rsidRPr="00E4088D">
        <w:rPr>
          <w:sz w:val="22"/>
          <w:szCs w:val="22"/>
        </w:rPr>
        <w:t>Ottawa</w:t>
      </w:r>
      <w:r w:rsidR="002D2625" w:rsidRPr="00E4088D">
        <w:rPr>
          <w:sz w:val="22"/>
          <w:szCs w:val="22"/>
        </w:rPr>
        <w:t>:</w:t>
      </w:r>
      <w:r w:rsidR="00405E2D" w:rsidRPr="00E4088D">
        <w:rPr>
          <w:sz w:val="22"/>
          <w:szCs w:val="22"/>
        </w:rPr>
        <w:t xml:space="preserve"> Canadian School Library Association and Association for Teacher-Librarianship in Canada.</w:t>
      </w:r>
    </w:p>
    <w:p w:rsidR="000F422F" w:rsidRPr="00E4088D" w:rsidRDefault="00C5191D" w:rsidP="00E4088D">
      <w:pPr>
        <w:rPr>
          <w:sz w:val="22"/>
          <w:szCs w:val="22"/>
        </w:rPr>
      </w:pPr>
      <w:proofErr w:type="spellStart"/>
      <w:r w:rsidRPr="00E4088D">
        <w:rPr>
          <w:sz w:val="22"/>
          <w:szCs w:val="22"/>
        </w:rPr>
        <w:t>Baumbach</w:t>
      </w:r>
      <w:proofErr w:type="spellEnd"/>
      <w:r w:rsidRPr="00E4088D">
        <w:rPr>
          <w:sz w:val="22"/>
          <w:szCs w:val="22"/>
        </w:rPr>
        <w:t>, D</w:t>
      </w:r>
      <w:r w:rsidR="004A41E6" w:rsidRPr="00E4088D">
        <w:rPr>
          <w:sz w:val="22"/>
          <w:szCs w:val="22"/>
        </w:rPr>
        <w:t>.</w:t>
      </w:r>
      <w:r w:rsidRPr="00E4088D">
        <w:rPr>
          <w:sz w:val="22"/>
          <w:szCs w:val="22"/>
        </w:rPr>
        <w:t xml:space="preserve"> J., Lance, K</w:t>
      </w:r>
      <w:r w:rsidR="00BB1CC3" w:rsidRPr="00E4088D">
        <w:rPr>
          <w:sz w:val="22"/>
          <w:szCs w:val="22"/>
        </w:rPr>
        <w:t xml:space="preserve">. </w:t>
      </w:r>
      <w:r w:rsidR="00821B34" w:rsidRPr="00E4088D">
        <w:rPr>
          <w:sz w:val="22"/>
          <w:szCs w:val="22"/>
        </w:rPr>
        <w:t xml:space="preserve"> </w:t>
      </w:r>
      <w:r w:rsidRPr="00E4088D">
        <w:rPr>
          <w:sz w:val="22"/>
          <w:szCs w:val="22"/>
        </w:rPr>
        <w:t>C</w:t>
      </w:r>
      <w:r w:rsidR="00BB1CC3" w:rsidRPr="00E4088D">
        <w:rPr>
          <w:sz w:val="22"/>
          <w:szCs w:val="22"/>
        </w:rPr>
        <w:t>.</w:t>
      </w:r>
      <w:r w:rsidRPr="00E4088D">
        <w:rPr>
          <w:sz w:val="22"/>
          <w:szCs w:val="22"/>
        </w:rPr>
        <w:t xml:space="preserve">, </w:t>
      </w:r>
      <w:r w:rsidR="00821B34" w:rsidRPr="00E4088D">
        <w:rPr>
          <w:sz w:val="22"/>
          <w:szCs w:val="22"/>
        </w:rPr>
        <w:t>Rodney, M</w:t>
      </w:r>
      <w:r w:rsidR="00BB1CC3" w:rsidRPr="00E4088D">
        <w:rPr>
          <w:sz w:val="22"/>
          <w:szCs w:val="22"/>
        </w:rPr>
        <w:t xml:space="preserve">. </w:t>
      </w:r>
      <w:r w:rsidR="00821B34" w:rsidRPr="00E4088D">
        <w:rPr>
          <w:sz w:val="22"/>
          <w:szCs w:val="22"/>
        </w:rPr>
        <w:t>J., Lee, J</w:t>
      </w:r>
      <w:r w:rsidR="00BB1CC3" w:rsidRPr="00E4088D">
        <w:rPr>
          <w:sz w:val="22"/>
          <w:szCs w:val="22"/>
        </w:rPr>
        <w:t>.</w:t>
      </w:r>
      <w:proofErr w:type="gramStart"/>
      <w:r w:rsidR="00821B34" w:rsidRPr="00E4088D">
        <w:rPr>
          <w:sz w:val="22"/>
          <w:szCs w:val="22"/>
        </w:rPr>
        <w:t>,</w:t>
      </w:r>
      <w:r w:rsidR="00BB1CC3" w:rsidRPr="00E4088D">
        <w:rPr>
          <w:sz w:val="22"/>
          <w:szCs w:val="22"/>
        </w:rPr>
        <w:t xml:space="preserve"> </w:t>
      </w:r>
      <w:r w:rsidR="00821B34" w:rsidRPr="00E4088D">
        <w:rPr>
          <w:sz w:val="22"/>
          <w:szCs w:val="22"/>
        </w:rPr>
        <w:t xml:space="preserve"> Hart</w:t>
      </w:r>
      <w:proofErr w:type="gramEnd"/>
      <w:r w:rsidR="00821B34" w:rsidRPr="00E4088D">
        <w:rPr>
          <w:sz w:val="22"/>
          <w:szCs w:val="22"/>
        </w:rPr>
        <w:t>, T</w:t>
      </w:r>
      <w:r w:rsidR="00BB1CC3" w:rsidRPr="00E4088D">
        <w:rPr>
          <w:sz w:val="22"/>
          <w:szCs w:val="22"/>
        </w:rPr>
        <w:t>.</w:t>
      </w:r>
      <w:r w:rsidR="00821B34" w:rsidRPr="00E4088D">
        <w:rPr>
          <w:sz w:val="22"/>
          <w:szCs w:val="22"/>
        </w:rPr>
        <w:t xml:space="preserve">, </w:t>
      </w:r>
    </w:p>
    <w:p w:rsidR="000F422F" w:rsidRPr="00E4088D" w:rsidRDefault="00821B34" w:rsidP="00E4088D">
      <w:pPr>
        <w:ind w:left="720"/>
        <w:rPr>
          <w:sz w:val="22"/>
          <w:szCs w:val="22"/>
        </w:rPr>
      </w:pPr>
      <w:r w:rsidRPr="00E4088D">
        <w:rPr>
          <w:sz w:val="22"/>
          <w:szCs w:val="22"/>
        </w:rPr>
        <w:t>Wang, M</w:t>
      </w:r>
      <w:r w:rsidR="00BB1CC3" w:rsidRPr="00E4088D">
        <w:rPr>
          <w:sz w:val="22"/>
          <w:szCs w:val="22"/>
        </w:rPr>
        <w:t>.</w:t>
      </w:r>
      <w:proofErr w:type="gramStart"/>
      <w:r w:rsidR="00BB1CC3" w:rsidRPr="00E4088D">
        <w:rPr>
          <w:sz w:val="22"/>
          <w:szCs w:val="22"/>
        </w:rPr>
        <w:t xml:space="preserve">, </w:t>
      </w:r>
      <w:r w:rsidRPr="00E4088D">
        <w:rPr>
          <w:sz w:val="22"/>
          <w:szCs w:val="22"/>
        </w:rPr>
        <w:t xml:space="preserve"> &amp;</w:t>
      </w:r>
      <w:proofErr w:type="gramEnd"/>
      <w:r w:rsidRPr="00E4088D">
        <w:rPr>
          <w:sz w:val="22"/>
          <w:szCs w:val="22"/>
        </w:rPr>
        <w:t xml:space="preserve"> Zhang, Y</w:t>
      </w:r>
      <w:r w:rsidR="00BB1CC3" w:rsidRPr="00E4088D">
        <w:rPr>
          <w:sz w:val="22"/>
          <w:szCs w:val="22"/>
        </w:rPr>
        <w:t xml:space="preserve">. </w:t>
      </w:r>
      <w:r w:rsidRPr="00E4088D">
        <w:rPr>
          <w:sz w:val="22"/>
          <w:szCs w:val="22"/>
        </w:rPr>
        <w:t xml:space="preserve"> (2003). </w:t>
      </w:r>
      <w:proofErr w:type="gramStart"/>
      <w:r w:rsidRPr="00E4088D">
        <w:rPr>
          <w:i/>
          <w:sz w:val="22"/>
          <w:szCs w:val="22"/>
        </w:rPr>
        <w:t>Making</w:t>
      </w:r>
      <w:proofErr w:type="gramEnd"/>
      <w:r w:rsidRPr="00E4088D">
        <w:rPr>
          <w:i/>
          <w:sz w:val="22"/>
          <w:szCs w:val="22"/>
        </w:rPr>
        <w:t xml:space="preserve"> the </w:t>
      </w:r>
      <w:r w:rsidR="009C4077" w:rsidRPr="00E4088D">
        <w:rPr>
          <w:i/>
          <w:sz w:val="22"/>
          <w:szCs w:val="22"/>
        </w:rPr>
        <w:t>g</w:t>
      </w:r>
      <w:r w:rsidRPr="00E4088D">
        <w:rPr>
          <w:i/>
          <w:sz w:val="22"/>
          <w:szCs w:val="22"/>
        </w:rPr>
        <w:t xml:space="preserve">rade: The </w:t>
      </w:r>
      <w:r w:rsidR="009C4077" w:rsidRPr="00E4088D">
        <w:rPr>
          <w:i/>
          <w:sz w:val="22"/>
          <w:szCs w:val="22"/>
        </w:rPr>
        <w:t>s</w:t>
      </w:r>
      <w:r w:rsidRPr="00E4088D">
        <w:rPr>
          <w:i/>
          <w:sz w:val="22"/>
          <w:szCs w:val="22"/>
        </w:rPr>
        <w:t xml:space="preserve">tatus of </w:t>
      </w:r>
      <w:r w:rsidR="009C4077" w:rsidRPr="00E4088D">
        <w:rPr>
          <w:i/>
          <w:sz w:val="22"/>
          <w:szCs w:val="22"/>
        </w:rPr>
        <w:t>s</w:t>
      </w:r>
      <w:r w:rsidRPr="00E4088D">
        <w:rPr>
          <w:i/>
          <w:sz w:val="22"/>
          <w:szCs w:val="22"/>
        </w:rPr>
        <w:t xml:space="preserve">chool </w:t>
      </w:r>
      <w:r w:rsidR="009C4077" w:rsidRPr="00E4088D">
        <w:rPr>
          <w:i/>
          <w:sz w:val="22"/>
          <w:szCs w:val="22"/>
        </w:rPr>
        <w:t>l</w:t>
      </w:r>
      <w:r w:rsidRPr="00E4088D">
        <w:rPr>
          <w:i/>
          <w:sz w:val="22"/>
          <w:szCs w:val="22"/>
        </w:rPr>
        <w:t xml:space="preserve">ibrary </w:t>
      </w:r>
      <w:r w:rsidR="009C4077" w:rsidRPr="00E4088D">
        <w:rPr>
          <w:i/>
          <w:sz w:val="22"/>
          <w:szCs w:val="22"/>
        </w:rPr>
        <w:t>m</w:t>
      </w:r>
      <w:r w:rsidRPr="00E4088D">
        <w:rPr>
          <w:i/>
          <w:sz w:val="22"/>
          <w:szCs w:val="22"/>
        </w:rPr>
        <w:t xml:space="preserve">edia </w:t>
      </w:r>
      <w:r w:rsidR="009C4077" w:rsidRPr="00E4088D">
        <w:rPr>
          <w:i/>
          <w:sz w:val="22"/>
          <w:szCs w:val="22"/>
        </w:rPr>
        <w:t>c</w:t>
      </w:r>
      <w:r w:rsidRPr="00E4088D">
        <w:rPr>
          <w:i/>
          <w:sz w:val="22"/>
          <w:szCs w:val="22"/>
        </w:rPr>
        <w:t xml:space="preserve">enters in the </w:t>
      </w:r>
      <w:r w:rsidR="009C4077" w:rsidRPr="00E4088D">
        <w:rPr>
          <w:i/>
          <w:sz w:val="22"/>
          <w:szCs w:val="22"/>
        </w:rPr>
        <w:t>s</w:t>
      </w:r>
      <w:r w:rsidRPr="00E4088D">
        <w:rPr>
          <w:i/>
          <w:sz w:val="22"/>
          <w:szCs w:val="22"/>
        </w:rPr>
        <w:t xml:space="preserve">unshine </w:t>
      </w:r>
      <w:r w:rsidR="009C4077" w:rsidRPr="00E4088D">
        <w:rPr>
          <w:i/>
          <w:sz w:val="22"/>
          <w:szCs w:val="22"/>
        </w:rPr>
        <w:t>s</w:t>
      </w:r>
      <w:r w:rsidRPr="00E4088D">
        <w:rPr>
          <w:i/>
          <w:sz w:val="22"/>
          <w:szCs w:val="22"/>
        </w:rPr>
        <w:t xml:space="preserve">tate and </w:t>
      </w:r>
      <w:r w:rsidR="009C4077" w:rsidRPr="00E4088D">
        <w:rPr>
          <w:i/>
          <w:sz w:val="22"/>
          <w:szCs w:val="22"/>
        </w:rPr>
        <w:t>h</w:t>
      </w:r>
      <w:r w:rsidRPr="00E4088D">
        <w:rPr>
          <w:i/>
          <w:sz w:val="22"/>
          <w:szCs w:val="22"/>
        </w:rPr>
        <w:t xml:space="preserve">ow they </w:t>
      </w:r>
      <w:r w:rsidR="009C4077" w:rsidRPr="00E4088D">
        <w:rPr>
          <w:i/>
          <w:sz w:val="22"/>
          <w:szCs w:val="22"/>
        </w:rPr>
        <w:t>c</w:t>
      </w:r>
      <w:r w:rsidRPr="00E4088D">
        <w:rPr>
          <w:i/>
          <w:sz w:val="22"/>
          <w:szCs w:val="22"/>
        </w:rPr>
        <w:t xml:space="preserve">ontribute to </w:t>
      </w:r>
      <w:r w:rsidR="009C4077" w:rsidRPr="00E4088D">
        <w:rPr>
          <w:i/>
          <w:sz w:val="22"/>
          <w:szCs w:val="22"/>
        </w:rPr>
        <w:t>s</w:t>
      </w:r>
      <w:r w:rsidRPr="00E4088D">
        <w:rPr>
          <w:i/>
          <w:sz w:val="22"/>
          <w:szCs w:val="22"/>
        </w:rPr>
        <w:t xml:space="preserve">tudent </w:t>
      </w:r>
      <w:r w:rsidR="009C4077" w:rsidRPr="00E4088D">
        <w:rPr>
          <w:i/>
          <w:sz w:val="22"/>
          <w:szCs w:val="22"/>
        </w:rPr>
        <w:t>a</w:t>
      </w:r>
      <w:r w:rsidRPr="00E4088D">
        <w:rPr>
          <w:i/>
          <w:sz w:val="22"/>
          <w:szCs w:val="22"/>
        </w:rPr>
        <w:t>chievement.</w:t>
      </w:r>
      <w:r w:rsidRPr="00E4088D">
        <w:rPr>
          <w:sz w:val="22"/>
          <w:szCs w:val="22"/>
        </w:rPr>
        <w:t xml:space="preserve"> Miami</w:t>
      </w:r>
      <w:r w:rsidR="002D2625" w:rsidRPr="00E4088D">
        <w:rPr>
          <w:sz w:val="22"/>
          <w:szCs w:val="22"/>
        </w:rPr>
        <w:t>:</w:t>
      </w:r>
      <w:r w:rsidRPr="00E4088D">
        <w:rPr>
          <w:sz w:val="22"/>
          <w:szCs w:val="22"/>
        </w:rPr>
        <w:t xml:space="preserve"> University of Central Florida. Retrieved from </w:t>
      </w:r>
      <w:hyperlink r:id="rId12" w:history="1">
        <w:r w:rsidRPr="00E4088D">
          <w:rPr>
            <w:rStyle w:val="Hyperlink"/>
            <w:color w:val="auto"/>
            <w:sz w:val="22"/>
            <w:szCs w:val="22"/>
          </w:rPr>
          <w:t>http://www.sunlink.ucf.edu/makingthegrade/summary.pdf</w:t>
        </w:r>
      </w:hyperlink>
      <w:r w:rsidRPr="00E4088D">
        <w:rPr>
          <w:sz w:val="22"/>
          <w:szCs w:val="22"/>
        </w:rPr>
        <w:t xml:space="preserve"> </w:t>
      </w:r>
    </w:p>
    <w:p w:rsidR="00BB1CC3" w:rsidRPr="00E4088D" w:rsidRDefault="005514CD" w:rsidP="00E4088D">
      <w:pPr>
        <w:rPr>
          <w:sz w:val="22"/>
          <w:szCs w:val="22"/>
        </w:rPr>
      </w:pPr>
      <w:r w:rsidRPr="00E4088D">
        <w:rPr>
          <w:sz w:val="22"/>
          <w:szCs w:val="22"/>
        </w:rPr>
        <w:t>Bell, M.</w:t>
      </w:r>
      <w:proofErr w:type="gramStart"/>
      <w:r w:rsidR="00187497" w:rsidRPr="00E4088D">
        <w:rPr>
          <w:sz w:val="22"/>
          <w:szCs w:val="22"/>
        </w:rPr>
        <w:t>,</w:t>
      </w:r>
      <w:r w:rsidRPr="00E4088D">
        <w:rPr>
          <w:sz w:val="22"/>
          <w:szCs w:val="22"/>
        </w:rPr>
        <w:t xml:space="preserve"> </w:t>
      </w:r>
      <w:r w:rsidR="00BB1CC3" w:rsidRPr="00E4088D">
        <w:rPr>
          <w:sz w:val="22"/>
          <w:szCs w:val="22"/>
        </w:rPr>
        <w:t xml:space="preserve"> </w:t>
      </w:r>
      <w:r w:rsidRPr="00E4088D">
        <w:rPr>
          <w:sz w:val="22"/>
          <w:szCs w:val="22"/>
        </w:rPr>
        <w:t>&amp;</w:t>
      </w:r>
      <w:proofErr w:type="gramEnd"/>
      <w:r w:rsidRPr="00E4088D">
        <w:rPr>
          <w:sz w:val="22"/>
          <w:szCs w:val="22"/>
        </w:rPr>
        <w:t xml:space="preserve"> </w:t>
      </w:r>
      <w:proofErr w:type="spellStart"/>
      <w:r w:rsidRPr="00E4088D">
        <w:rPr>
          <w:sz w:val="22"/>
          <w:szCs w:val="22"/>
        </w:rPr>
        <w:t>Totten</w:t>
      </w:r>
      <w:proofErr w:type="spellEnd"/>
      <w:r w:rsidRPr="00E4088D">
        <w:rPr>
          <w:sz w:val="22"/>
          <w:szCs w:val="22"/>
        </w:rPr>
        <w:t>, H.</w:t>
      </w:r>
      <w:r w:rsidR="00BB1CC3" w:rsidRPr="00E4088D">
        <w:rPr>
          <w:sz w:val="22"/>
          <w:szCs w:val="22"/>
        </w:rPr>
        <w:t xml:space="preserve"> </w:t>
      </w:r>
      <w:r w:rsidRPr="00E4088D">
        <w:rPr>
          <w:sz w:val="22"/>
          <w:szCs w:val="22"/>
        </w:rPr>
        <w:t xml:space="preserve"> (1992)</w:t>
      </w:r>
      <w:proofErr w:type="gramStart"/>
      <w:r w:rsidRPr="00E4088D">
        <w:rPr>
          <w:sz w:val="22"/>
          <w:szCs w:val="22"/>
        </w:rPr>
        <w:t>.</w:t>
      </w:r>
      <w:r w:rsidR="00BB1CC3" w:rsidRPr="00E4088D">
        <w:rPr>
          <w:sz w:val="22"/>
          <w:szCs w:val="22"/>
        </w:rPr>
        <w:t xml:space="preserve"> </w:t>
      </w:r>
      <w:r w:rsidRPr="00E4088D">
        <w:rPr>
          <w:sz w:val="22"/>
          <w:szCs w:val="22"/>
        </w:rPr>
        <w:t xml:space="preserve"> Cooperation</w:t>
      </w:r>
      <w:proofErr w:type="gramEnd"/>
      <w:r w:rsidRPr="00E4088D">
        <w:rPr>
          <w:sz w:val="22"/>
          <w:szCs w:val="22"/>
        </w:rPr>
        <w:t xml:space="preserve"> in instruction between classroom teachers </w:t>
      </w:r>
    </w:p>
    <w:p w:rsidR="000F422F" w:rsidRPr="00E4088D" w:rsidRDefault="005514CD" w:rsidP="00E4088D">
      <w:pPr>
        <w:ind w:left="720"/>
        <w:rPr>
          <w:sz w:val="22"/>
          <w:szCs w:val="22"/>
        </w:rPr>
      </w:pPr>
      <w:proofErr w:type="gramStart"/>
      <w:r w:rsidRPr="00E4088D">
        <w:rPr>
          <w:sz w:val="22"/>
          <w:szCs w:val="22"/>
        </w:rPr>
        <w:t>and</w:t>
      </w:r>
      <w:proofErr w:type="gramEnd"/>
      <w:r w:rsidR="00BB1CC3" w:rsidRPr="00E4088D">
        <w:rPr>
          <w:sz w:val="22"/>
          <w:szCs w:val="22"/>
        </w:rPr>
        <w:t xml:space="preserve"> school library media specialists: </w:t>
      </w:r>
      <w:r w:rsidRPr="00E4088D">
        <w:rPr>
          <w:sz w:val="22"/>
          <w:szCs w:val="22"/>
        </w:rPr>
        <w:t xml:space="preserve">A look of teacher characteristics in Texas elementary schools. </w:t>
      </w:r>
      <w:proofErr w:type="gramStart"/>
      <w:r w:rsidRPr="00E4088D">
        <w:rPr>
          <w:i/>
          <w:sz w:val="22"/>
          <w:szCs w:val="22"/>
        </w:rPr>
        <w:t>School Library Media Quarterly.</w:t>
      </w:r>
      <w:proofErr w:type="gramEnd"/>
      <w:r w:rsidRPr="00E4088D">
        <w:rPr>
          <w:sz w:val="22"/>
          <w:szCs w:val="22"/>
        </w:rPr>
        <w:t xml:space="preserve"> 20(</w:t>
      </w:r>
      <w:r w:rsidRPr="00E4088D">
        <w:rPr>
          <w:i/>
          <w:sz w:val="22"/>
          <w:szCs w:val="22"/>
        </w:rPr>
        <w:t>2</w:t>
      </w:r>
      <w:r w:rsidRPr="00E4088D">
        <w:rPr>
          <w:sz w:val="22"/>
          <w:szCs w:val="22"/>
        </w:rPr>
        <w:t>)</w:t>
      </w:r>
      <w:r w:rsidR="00EB4D84" w:rsidRPr="00E4088D">
        <w:rPr>
          <w:sz w:val="22"/>
          <w:szCs w:val="22"/>
        </w:rPr>
        <w:t>, 79-85</w:t>
      </w:r>
      <w:r w:rsidRPr="00E4088D">
        <w:rPr>
          <w:sz w:val="22"/>
          <w:szCs w:val="22"/>
        </w:rPr>
        <w:t>.</w:t>
      </w:r>
    </w:p>
    <w:p w:rsidR="000F422F" w:rsidRPr="00E4088D" w:rsidRDefault="00C00D19" w:rsidP="00E4088D">
      <w:pPr>
        <w:rPr>
          <w:i/>
          <w:sz w:val="22"/>
          <w:szCs w:val="22"/>
        </w:rPr>
      </w:pPr>
      <w:r w:rsidRPr="00E4088D">
        <w:rPr>
          <w:sz w:val="22"/>
          <w:szCs w:val="22"/>
        </w:rPr>
        <w:t>Burgin, R</w:t>
      </w:r>
      <w:r w:rsidR="00BB1CC3" w:rsidRPr="00E4088D">
        <w:rPr>
          <w:sz w:val="22"/>
          <w:szCs w:val="22"/>
        </w:rPr>
        <w:t>.</w:t>
      </w:r>
      <w:r w:rsidRPr="00E4088D">
        <w:rPr>
          <w:sz w:val="22"/>
          <w:szCs w:val="22"/>
        </w:rPr>
        <w:t xml:space="preserve">, </w:t>
      </w:r>
      <w:proofErr w:type="spellStart"/>
      <w:r w:rsidRPr="00E4088D">
        <w:rPr>
          <w:sz w:val="22"/>
          <w:szCs w:val="22"/>
        </w:rPr>
        <w:t>Bracy</w:t>
      </w:r>
      <w:proofErr w:type="spellEnd"/>
      <w:r w:rsidRPr="00E4088D">
        <w:rPr>
          <w:sz w:val="22"/>
          <w:szCs w:val="22"/>
        </w:rPr>
        <w:t>, P</w:t>
      </w:r>
      <w:r w:rsidR="00BB1CC3" w:rsidRPr="00E4088D">
        <w:rPr>
          <w:sz w:val="22"/>
          <w:szCs w:val="22"/>
        </w:rPr>
        <w:t xml:space="preserve">. </w:t>
      </w:r>
      <w:r w:rsidRPr="00E4088D">
        <w:rPr>
          <w:sz w:val="22"/>
          <w:szCs w:val="22"/>
        </w:rPr>
        <w:t xml:space="preserve"> B</w:t>
      </w:r>
      <w:r w:rsidR="00BB1CC3" w:rsidRPr="00E4088D">
        <w:rPr>
          <w:sz w:val="22"/>
          <w:szCs w:val="22"/>
        </w:rPr>
        <w:t>.</w:t>
      </w:r>
      <w:proofErr w:type="gramStart"/>
      <w:r w:rsidRPr="00E4088D">
        <w:rPr>
          <w:sz w:val="22"/>
          <w:szCs w:val="22"/>
        </w:rPr>
        <w:t>,</w:t>
      </w:r>
      <w:r w:rsidR="00BB1CC3" w:rsidRPr="00E4088D">
        <w:rPr>
          <w:sz w:val="22"/>
          <w:szCs w:val="22"/>
        </w:rPr>
        <w:t xml:space="preserve"> </w:t>
      </w:r>
      <w:r w:rsidRPr="00E4088D">
        <w:rPr>
          <w:sz w:val="22"/>
          <w:szCs w:val="22"/>
        </w:rPr>
        <w:t xml:space="preserve"> &amp;</w:t>
      </w:r>
      <w:proofErr w:type="gramEnd"/>
      <w:r w:rsidRPr="00E4088D">
        <w:rPr>
          <w:sz w:val="22"/>
          <w:szCs w:val="22"/>
        </w:rPr>
        <w:t xml:space="preserve"> Brown, K</w:t>
      </w:r>
      <w:r w:rsidR="00BB1CC3" w:rsidRPr="00E4088D">
        <w:rPr>
          <w:sz w:val="22"/>
          <w:szCs w:val="22"/>
        </w:rPr>
        <w:t xml:space="preserve">. </w:t>
      </w:r>
      <w:r w:rsidRPr="00E4088D">
        <w:rPr>
          <w:sz w:val="22"/>
          <w:szCs w:val="22"/>
        </w:rPr>
        <w:t xml:space="preserve"> (2003)</w:t>
      </w:r>
      <w:proofErr w:type="gramStart"/>
      <w:r w:rsidRPr="00E4088D">
        <w:rPr>
          <w:sz w:val="22"/>
          <w:szCs w:val="22"/>
        </w:rPr>
        <w:t xml:space="preserve">. </w:t>
      </w:r>
      <w:r w:rsidR="00BB1CC3" w:rsidRPr="00E4088D">
        <w:rPr>
          <w:sz w:val="22"/>
          <w:szCs w:val="22"/>
        </w:rPr>
        <w:t xml:space="preserve"> </w:t>
      </w:r>
      <w:r w:rsidRPr="00E4088D">
        <w:rPr>
          <w:i/>
          <w:sz w:val="22"/>
          <w:szCs w:val="22"/>
        </w:rPr>
        <w:t>An</w:t>
      </w:r>
      <w:proofErr w:type="gramEnd"/>
      <w:r w:rsidRPr="00E4088D">
        <w:rPr>
          <w:i/>
          <w:sz w:val="22"/>
          <w:szCs w:val="22"/>
        </w:rPr>
        <w:t xml:space="preserve"> </w:t>
      </w:r>
      <w:r w:rsidR="00EB4D84" w:rsidRPr="00E4088D">
        <w:rPr>
          <w:i/>
          <w:sz w:val="22"/>
          <w:szCs w:val="22"/>
        </w:rPr>
        <w:t>e</w:t>
      </w:r>
      <w:r w:rsidRPr="00E4088D">
        <w:rPr>
          <w:i/>
          <w:sz w:val="22"/>
          <w:szCs w:val="22"/>
        </w:rPr>
        <w:t xml:space="preserve">ssential </w:t>
      </w:r>
    </w:p>
    <w:p w:rsidR="000F422F" w:rsidRPr="00E4088D" w:rsidRDefault="00EB4D84" w:rsidP="00E4088D">
      <w:pPr>
        <w:ind w:left="720"/>
        <w:rPr>
          <w:sz w:val="22"/>
          <w:szCs w:val="22"/>
        </w:rPr>
      </w:pPr>
      <w:proofErr w:type="gramStart"/>
      <w:r w:rsidRPr="00E4088D">
        <w:rPr>
          <w:i/>
          <w:sz w:val="22"/>
          <w:szCs w:val="22"/>
        </w:rPr>
        <w:t>c</w:t>
      </w:r>
      <w:r w:rsidR="00C00D19" w:rsidRPr="00E4088D">
        <w:rPr>
          <w:i/>
          <w:sz w:val="22"/>
          <w:szCs w:val="22"/>
        </w:rPr>
        <w:t>onnection</w:t>
      </w:r>
      <w:proofErr w:type="gramEnd"/>
      <w:r w:rsidR="00C00D19" w:rsidRPr="00E4088D">
        <w:rPr>
          <w:i/>
          <w:sz w:val="22"/>
          <w:szCs w:val="22"/>
        </w:rPr>
        <w:t xml:space="preserve">: How </w:t>
      </w:r>
      <w:r w:rsidRPr="00E4088D">
        <w:rPr>
          <w:i/>
          <w:sz w:val="22"/>
          <w:szCs w:val="22"/>
        </w:rPr>
        <w:t>q</w:t>
      </w:r>
      <w:r w:rsidR="00C00D19" w:rsidRPr="00E4088D">
        <w:rPr>
          <w:i/>
          <w:sz w:val="22"/>
          <w:szCs w:val="22"/>
        </w:rPr>
        <w:t xml:space="preserve">uality </w:t>
      </w:r>
      <w:r w:rsidRPr="00E4088D">
        <w:rPr>
          <w:i/>
          <w:sz w:val="22"/>
          <w:szCs w:val="22"/>
        </w:rPr>
        <w:t>s</w:t>
      </w:r>
      <w:r w:rsidR="00C00D19" w:rsidRPr="00E4088D">
        <w:rPr>
          <w:i/>
          <w:sz w:val="22"/>
          <w:szCs w:val="22"/>
        </w:rPr>
        <w:t xml:space="preserve">chool </w:t>
      </w:r>
      <w:r w:rsidRPr="00E4088D">
        <w:rPr>
          <w:i/>
          <w:sz w:val="22"/>
          <w:szCs w:val="22"/>
        </w:rPr>
        <w:t>l</w:t>
      </w:r>
      <w:r w:rsidR="00C00D19" w:rsidRPr="00E4088D">
        <w:rPr>
          <w:i/>
          <w:sz w:val="22"/>
          <w:szCs w:val="22"/>
        </w:rPr>
        <w:t xml:space="preserve">ibrary </w:t>
      </w:r>
      <w:r w:rsidRPr="00E4088D">
        <w:rPr>
          <w:i/>
          <w:sz w:val="22"/>
          <w:szCs w:val="22"/>
        </w:rPr>
        <w:t>m</w:t>
      </w:r>
      <w:r w:rsidR="00C00D19" w:rsidRPr="00E4088D">
        <w:rPr>
          <w:i/>
          <w:sz w:val="22"/>
          <w:szCs w:val="22"/>
        </w:rPr>
        <w:t xml:space="preserve">edia </w:t>
      </w:r>
      <w:r w:rsidRPr="00E4088D">
        <w:rPr>
          <w:i/>
          <w:sz w:val="22"/>
          <w:szCs w:val="22"/>
        </w:rPr>
        <w:t>p</w:t>
      </w:r>
      <w:r w:rsidR="00C00D19" w:rsidRPr="00E4088D">
        <w:rPr>
          <w:i/>
          <w:sz w:val="22"/>
          <w:szCs w:val="22"/>
        </w:rPr>
        <w:t xml:space="preserve">rograms </w:t>
      </w:r>
      <w:r w:rsidRPr="00E4088D">
        <w:rPr>
          <w:i/>
          <w:sz w:val="22"/>
          <w:szCs w:val="22"/>
        </w:rPr>
        <w:t>i</w:t>
      </w:r>
      <w:r w:rsidR="00C00D19" w:rsidRPr="00E4088D">
        <w:rPr>
          <w:i/>
          <w:sz w:val="22"/>
          <w:szCs w:val="22"/>
        </w:rPr>
        <w:t xml:space="preserve">mprove </w:t>
      </w:r>
      <w:r w:rsidRPr="00E4088D">
        <w:rPr>
          <w:i/>
          <w:sz w:val="22"/>
          <w:szCs w:val="22"/>
        </w:rPr>
        <w:t>s</w:t>
      </w:r>
      <w:r w:rsidR="00C00D19" w:rsidRPr="00E4088D">
        <w:rPr>
          <w:i/>
          <w:sz w:val="22"/>
          <w:szCs w:val="22"/>
        </w:rPr>
        <w:t xml:space="preserve">tudent </w:t>
      </w:r>
      <w:r w:rsidRPr="00E4088D">
        <w:rPr>
          <w:i/>
          <w:sz w:val="22"/>
          <w:szCs w:val="22"/>
        </w:rPr>
        <w:t>a</w:t>
      </w:r>
      <w:r w:rsidR="00C00D19" w:rsidRPr="00E4088D">
        <w:rPr>
          <w:i/>
          <w:sz w:val="22"/>
          <w:szCs w:val="22"/>
        </w:rPr>
        <w:t xml:space="preserve">chievement in North Carolina. </w:t>
      </w:r>
      <w:r w:rsidR="00C00D19" w:rsidRPr="00E4088D">
        <w:rPr>
          <w:sz w:val="22"/>
          <w:szCs w:val="22"/>
        </w:rPr>
        <w:t>Cary,</w:t>
      </w:r>
      <w:r w:rsidR="00187497" w:rsidRPr="00E4088D">
        <w:rPr>
          <w:sz w:val="22"/>
          <w:szCs w:val="22"/>
        </w:rPr>
        <w:t xml:space="preserve"> NC: </w:t>
      </w:r>
      <w:r w:rsidR="00C00D19" w:rsidRPr="00E4088D">
        <w:rPr>
          <w:sz w:val="22"/>
          <w:szCs w:val="22"/>
        </w:rPr>
        <w:t xml:space="preserve"> RB Software and Consulting. Retrieved from </w:t>
      </w:r>
      <w:hyperlink r:id="rId13" w:history="1">
        <w:r w:rsidR="00C00D19" w:rsidRPr="00E4088D">
          <w:rPr>
            <w:rStyle w:val="Hyperlink"/>
            <w:color w:val="auto"/>
            <w:sz w:val="22"/>
            <w:szCs w:val="22"/>
          </w:rPr>
          <w:t>http://www.rburgin.com/NCschools2003/index.html</w:t>
        </w:r>
      </w:hyperlink>
      <w:r w:rsidR="00C00D19" w:rsidRPr="00E4088D">
        <w:rPr>
          <w:sz w:val="22"/>
          <w:szCs w:val="22"/>
        </w:rPr>
        <w:t xml:space="preserve"> </w:t>
      </w:r>
    </w:p>
    <w:p w:rsidR="000F422F" w:rsidRPr="00E4088D" w:rsidRDefault="005D0FE7" w:rsidP="00E4088D">
      <w:pPr>
        <w:rPr>
          <w:i/>
          <w:sz w:val="22"/>
          <w:szCs w:val="22"/>
        </w:rPr>
      </w:pPr>
      <w:proofErr w:type="spellStart"/>
      <w:proofErr w:type="gramStart"/>
      <w:r w:rsidRPr="00E4088D">
        <w:rPr>
          <w:sz w:val="22"/>
          <w:szCs w:val="22"/>
        </w:rPr>
        <w:t>Calliston</w:t>
      </w:r>
      <w:proofErr w:type="spellEnd"/>
      <w:r w:rsidRPr="00E4088D">
        <w:rPr>
          <w:sz w:val="22"/>
          <w:szCs w:val="22"/>
        </w:rPr>
        <w:t>, D.</w:t>
      </w:r>
      <w:proofErr w:type="gramEnd"/>
      <w:r w:rsidRPr="00E4088D">
        <w:rPr>
          <w:sz w:val="22"/>
          <w:szCs w:val="22"/>
        </w:rPr>
        <w:t xml:space="preserve"> </w:t>
      </w:r>
      <w:r w:rsidR="00BB1CC3" w:rsidRPr="00E4088D">
        <w:rPr>
          <w:sz w:val="22"/>
          <w:szCs w:val="22"/>
        </w:rPr>
        <w:t xml:space="preserve"> </w:t>
      </w:r>
      <w:r w:rsidRPr="00E4088D">
        <w:rPr>
          <w:sz w:val="22"/>
          <w:szCs w:val="22"/>
        </w:rPr>
        <w:t>(1995)</w:t>
      </w:r>
      <w:proofErr w:type="gramStart"/>
      <w:r w:rsidRPr="00E4088D">
        <w:rPr>
          <w:sz w:val="22"/>
          <w:szCs w:val="22"/>
        </w:rPr>
        <w:t xml:space="preserve">. </w:t>
      </w:r>
      <w:r w:rsidR="00BB1CC3" w:rsidRPr="00E4088D">
        <w:rPr>
          <w:sz w:val="22"/>
          <w:szCs w:val="22"/>
        </w:rPr>
        <w:t xml:space="preserve"> </w:t>
      </w:r>
      <w:r w:rsidRPr="00E4088D">
        <w:rPr>
          <w:sz w:val="22"/>
          <w:szCs w:val="22"/>
        </w:rPr>
        <w:t>Restructuring</w:t>
      </w:r>
      <w:proofErr w:type="gramEnd"/>
      <w:r w:rsidRPr="00E4088D">
        <w:rPr>
          <w:sz w:val="22"/>
          <w:szCs w:val="22"/>
        </w:rPr>
        <w:t xml:space="preserve"> pre-service education. </w:t>
      </w:r>
      <w:proofErr w:type="gramStart"/>
      <w:r w:rsidRPr="00E4088D">
        <w:rPr>
          <w:sz w:val="22"/>
          <w:szCs w:val="22"/>
        </w:rPr>
        <w:t>In Morris, B. J.</w:t>
      </w:r>
      <w:proofErr w:type="gramEnd"/>
      <w:r w:rsidR="008D7A73" w:rsidRPr="00E4088D">
        <w:rPr>
          <w:sz w:val="22"/>
          <w:szCs w:val="22"/>
        </w:rPr>
        <w:t xml:space="preserve"> </w:t>
      </w:r>
      <w:r w:rsidRPr="00E4088D">
        <w:rPr>
          <w:sz w:val="22"/>
          <w:szCs w:val="22"/>
        </w:rPr>
        <w:t xml:space="preserve"> (</w:t>
      </w:r>
      <w:r w:rsidR="00187497" w:rsidRPr="00E4088D">
        <w:rPr>
          <w:sz w:val="22"/>
          <w:szCs w:val="22"/>
        </w:rPr>
        <w:t>E</w:t>
      </w:r>
      <w:r w:rsidRPr="00E4088D">
        <w:rPr>
          <w:sz w:val="22"/>
          <w:szCs w:val="22"/>
        </w:rPr>
        <w:t>d.)</w:t>
      </w:r>
      <w:r w:rsidR="00187497" w:rsidRPr="00E4088D">
        <w:rPr>
          <w:sz w:val="22"/>
          <w:szCs w:val="22"/>
        </w:rPr>
        <w:t>,</w:t>
      </w:r>
      <w:r w:rsidRPr="00E4088D">
        <w:rPr>
          <w:sz w:val="22"/>
          <w:szCs w:val="22"/>
        </w:rPr>
        <w:t xml:space="preserve"> </w:t>
      </w:r>
      <w:r w:rsidRPr="00E4088D">
        <w:rPr>
          <w:i/>
          <w:sz w:val="22"/>
          <w:szCs w:val="22"/>
        </w:rPr>
        <w:t xml:space="preserve">School </w:t>
      </w:r>
    </w:p>
    <w:p w:rsidR="000F422F" w:rsidRPr="00E4088D" w:rsidRDefault="005D0FE7" w:rsidP="00E4088D">
      <w:pPr>
        <w:ind w:firstLine="720"/>
        <w:rPr>
          <w:sz w:val="22"/>
          <w:szCs w:val="22"/>
        </w:rPr>
      </w:pPr>
      <w:proofErr w:type="gramStart"/>
      <w:r w:rsidRPr="00E4088D">
        <w:rPr>
          <w:i/>
          <w:sz w:val="22"/>
          <w:szCs w:val="22"/>
        </w:rPr>
        <w:t>Library Media Annual.</w:t>
      </w:r>
      <w:proofErr w:type="gramEnd"/>
      <w:r w:rsidRPr="00E4088D">
        <w:rPr>
          <w:sz w:val="22"/>
          <w:szCs w:val="22"/>
        </w:rPr>
        <w:t xml:space="preserve"> </w:t>
      </w:r>
      <w:r w:rsidR="008D7A73" w:rsidRPr="00E4088D">
        <w:rPr>
          <w:sz w:val="22"/>
          <w:szCs w:val="22"/>
        </w:rPr>
        <w:t xml:space="preserve"> </w:t>
      </w:r>
      <w:r w:rsidRPr="00E4088D">
        <w:rPr>
          <w:sz w:val="22"/>
          <w:szCs w:val="22"/>
        </w:rPr>
        <w:t>Englewood</w:t>
      </w:r>
      <w:r w:rsidR="00FE4D4F" w:rsidRPr="00E4088D">
        <w:rPr>
          <w:sz w:val="22"/>
          <w:szCs w:val="22"/>
        </w:rPr>
        <w:t>:</w:t>
      </w:r>
      <w:r w:rsidRPr="00E4088D">
        <w:rPr>
          <w:sz w:val="22"/>
          <w:szCs w:val="22"/>
        </w:rPr>
        <w:t xml:space="preserve"> Libraries Unlimited.</w:t>
      </w:r>
    </w:p>
    <w:p w:rsidR="000F422F" w:rsidRPr="00E4088D" w:rsidRDefault="00BF6457" w:rsidP="00E4088D">
      <w:pPr>
        <w:rPr>
          <w:sz w:val="22"/>
          <w:szCs w:val="22"/>
        </w:rPr>
      </w:pPr>
      <w:proofErr w:type="gramStart"/>
      <w:r w:rsidRPr="00E4088D">
        <w:rPr>
          <w:sz w:val="22"/>
          <w:szCs w:val="22"/>
        </w:rPr>
        <w:t>Canadian Association for School Libraries.</w:t>
      </w:r>
      <w:proofErr w:type="gramEnd"/>
      <w:r w:rsidR="00BB1CC3" w:rsidRPr="00E4088D">
        <w:rPr>
          <w:sz w:val="22"/>
          <w:szCs w:val="22"/>
        </w:rPr>
        <w:t xml:space="preserve"> </w:t>
      </w:r>
      <w:r w:rsidRPr="00E4088D">
        <w:rPr>
          <w:sz w:val="22"/>
          <w:szCs w:val="22"/>
        </w:rPr>
        <w:t xml:space="preserve"> (2008)</w:t>
      </w:r>
      <w:proofErr w:type="gramStart"/>
      <w:r w:rsidRPr="00E4088D">
        <w:rPr>
          <w:sz w:val="22"/>
          <w:szCs w:val="22"/>
        </w:rPr>
        <w:t>.</w:t>
      </w:r>
      <w:r w:rsidR="00BB1CC3" w:rsidRPr="00E4088D">
        <w:rPr>
          <w:sz w:val="22"/>
          <w:szCs w:val="22"/>
        </w:rPr>
        <w:t xml:space="preserve"> </w:t>
      </w:r>
      <w:r w:rsidRPr="00E4088D">
        <w:rPr>
          <w:sz w:val="22"/>
          <w:szCs w:val="22"/>
        </w:rPr>
        <w:t xml:space="preserve"> “</w:t>
      </w:r>
      <w:proofErr w:type="gramEnd"/>
      <w:r w:rsidRPr="00E4088D">
        <w:rPr>
          <w:sz w:val="22"/>
          <w:szCs w:val="22"/>
        </w:rPr>
        <w:t xml:space="preserve">The Canadian Association for </w:t>
      </w:r>
    </w:p>
    <w:p w:rsidR="000F422F" w:rsidRPr="00E4088D" w:rsidRDefault="00BF6457" w:rsidP="00E4088D">
      <w:pPr>
        <w:ind w:left="720"/>
        <w:rPr>
          <w:sz w:val="22"/>
          <w:szCs w:val="22"/>
        </w:rPr>
      </w:pPr>
      <w:r w:rsidRPr="00E4088D">
        <w:rPr>
          <w:sz w:val="22"/>
          <w:szCs w:val="22"/>
        </w:rPr>
        <w:t xml:space="preserve">School Libraries is pleased to announce Diana </w:t>
      </w:r>
      <w:proofErr w:type="spellStart"/>
      <w:r w:rsidRPr="00E4088D">
        <w:rPr>
          <w:sz w:val="22"/>
          <w:szCs w:val="22"/>
        </w:rPr>
        <w:t>Maliszewski</w:t>
      </w:r>
      <w:proofErr w:type="spellEnd"/>
      <w:r w:rsidRPr="00E4088D">
        <w:rPr>
          <w:sz w:val="22"/>
          <w:szCs w:val="22"/>
        </w:rPr>
        <w:t xml:space="preserve"> as the 2008 recipient of the Canadian Association for School Libraries / Follett Teacher-Librarian of the Year Award” (</w:t>
      </w:r>
      <w:r w:rsidR="00187497" w:rsidRPr="00E4088D">
        <w:rPr>
          <w:sz w:val="22"/>
          <w:szCs w:val="22"/>
        </w:rPr>
        <w:t>P</w:t>
      </w:r>
      <w:r w:rsidRPr="00E4088D">
        <w:rPr>
          <w:sz w:val="22"/>
          <w:szCs w:val="22"/>
        </w:rPr>
        <w:t>ress release).</w:t>
      </w:r>
      <w:r w:rsidR="00CC47EE" w:rsidRPr="00E4088D">
        <w:rPr>
          <w:sz w:val="22"/>
          <w:szCs w:val="22"/>
        </w:rPr>
        <w:t xml:space="preserve"> Retrieved from</w:t>
      </w:r>
      <w:r w:rsidRPr="00E4088D">
        <w:rPr>
          <w:sz w:val="22"/>
          <w:szCs w:val="22"/>
        </w:rPr>
        <w:t xml:space="preserve"> </w:t>
      </w:r>
      <w:hyperlink r:id="rId14" w:history="1">
        <w:r w:rsidRPr="00E4088D">
          <w:rPr>
            <w:rStyle w:val="Hyperlink"/>
            <w:color w:val="auto"/>
            <w:sz w:val="22"/>
            <w:szCs w:val="22"/>
          </w:rPr>
          <w:t>http://www.cla.ca/AM/Template.cfm?Section=National_Book_Service_Teacher_Librarian_of_the_year_Award&amp;TEMPLATE=/CM/ContentDisplay.cfm&amp;CONTENT\id=5086</w:t>
        </w:r>
      </w:hyperlink>
    </w:p>
    <w:p w:rsidR="000F422F" w:rsidRPr="00E4088D" w:rsidRDefault="00623897" w:rsidP="00E4088D">
      <w:pPr>
        <w:rPr>
          <w:i/>
          <w:sz w:val="22"/>
          <w:szCs w:val="22"/>
        </w:rPr>
      </w:pPr>
      <w:r w:rsidRPr="00E4088D">
        <w:rPr>
          <w:sz w:val="22"/>
          <w:szCs w:val="22"/>
        </w:rPr>
        <w:t xml:space="preserve">Chapman, M. </w:t>
      </w:r>
      <w:r w:rsidR="00BB1CC3" w:rsidRPr="00E4088D">
        <w:rPr>
          <w:sz w:val="22"/>
          <w:szCs w:val="22"/>
        </w:rPr>
        <w:t xml:space="preserve"> </w:t>
      </w:r>
      <w:proofErr w:type="gramStart"/>
      <w:r w:rsidRPr="00E4088D">
        <w:rPr>
          <w:sz w:val="22"/>
          <w:szCs w:val="22"/>
        </w:rPr>
        <w:t>E.</w:t>
      </w:r>
      <w:r w:rsidR="00BB1CC3" w:rsidRPr="00E4088D">
        <w:rPr>
          <w:sz w:val="22"/>
          <w:szCs w:val="22"/>
        </w:rPr>
        <w:t xml:space="preserve"> </w:t>
      </w:r>
      <w:r w:rsidRPr="00E4088D">
        <w:rPr>
          <w:sz w:val="22"/>
          <w:szCs w:val="22"/>
        </w:rPr>
        <w:t xml:space="preserve"> (</w:t>
      </w:r>
      <w:proofErr w:type="gramEnd"/>
      <w:r w:rsidRPr="00E4088D">
        <w:rPr>
          <w:sz w:val="22"/>
          <w:szCs w:val="22"/>
        </w:rPr>
        <w:t>1990).</w:t>
      </w:r>
      <w:r w:rsidR="00BB1CC3" w:rsidRPr="00E4088D">
        <w:rPr>
          <w:sz w:val="22"/>
          <w:szCs w:val="22"/>
        </w:rPr>
        <w:t xml:space="preserve"> </w:t>
      </w:r>
      <w:r w:rsidRPr="00E4088D">
        <w:rPr>
          <w:sz w:val="22"/>
          <w:szCs w:val="22"/>
        </w:rPr>
        <w:t xml:space="preserve"> </w:t>
      </w:r>
      <w:r w:rsidRPr="00E4088D">
        <w:rPr>
          <w:i/>
          <w:sz w:val="22"/>
          <w:szCs w:val="22"/>
        </w:rPr>
        <w:t xml:space="preserve">Library culture, library climate, and library </w:t>
      </w:r>
      <w:r w:rsidR="00FF6BA0" w:rsidRPr="00E4088D">
        <w:rPr>
          <w:i/>
          <w:sz w:val="22"/>
          <w:szCs w:val="22"/>
        </w:rPr>
        <w:t>productivity</w:t>
      </w:r>
      <w:r w:rsidRPr="00E4088D">
        <w:rPr>
          <w:i/>
          <w:sz w:val="22"/>
          <w:szCs w:val="22"/>
        </w:rPr>
        <w:t xml:space="preserve">: </w:t>
      </w:r>
      <w:r w:rsidR="00EB1F8C" w:rsidRPr="00E4088D">
        <w:rPr>
          <w:i/>
          <w:sz w:val="22"/>
          <w:szCs w:val="22"/>
        </w:rPr>
        <w:t>A</w:t>
      </w:r>
      <w:r w:rsidRPr="00E4088D">
        <w:rPr>
          <w:i/>
          <w:sz w:val="22"/>
          <w:szCs w:val="22"/>
        </w:rPr>
        <w:t xml:space="preserve">n </w:t>
      </w:r>
    </w:p>
    <w:p w:rsidR="000F422F" w:rsidRPr="00E4088D" w:rsidRDefault="00623897" w:rsidP="00E4088D">
      <w:pPr>
        <w:ind w:left="720"/>
        <w:rPr>
          <w:sz w:val="22"/>
          <w:szCs w:val="22"/>
        </w:rPr>
      </w:pPr>
      <w:proofErr w:type="gramStart"/>
      <w:r w:rsidRPr="00E4088D">
        <w:rPr>
          <w:i/>
          <w:sz w:val="22"/>
          <w:szCs w:val="22"/>
        </w:rPr>
        <w:t>exploratory</w:t>
      </w:r>
      <w:proofErr w:type="gramEnd"/>
      <w:r w:rsidRPr="00E4088D">
        <w:rPr>
          <w:i/>
          <w:sz w:val="22"/>
          <w:szCs w:val="22"/>
        </w:rPr>
        <w:t xml:space="preserve"> study (school library and media centers).</w:t>
      </w:r>
      <w:r w:rsidRPr="00E4088D">
        <w:rPr>
          <w:sz w:val="22"/>
          <w:szCs w:val="22"/>
        </w:rPr>
        <w:t xml:space="preserve"> Unpublished doctoral dissertation, Peabody College for Teachers of Vanderbilt University</w:t>
      </w:r>
      <w:r w:rsidR="00F85930" w:rsidRPr="00E4088D">
        <w:rPr>
          <w:sz w:val="22"/>
          <w:szCs w:val="22"/>
        </w:rPr>
        <w:t xml:space="preserve">, </w:t>
      </w:r>
      <w:r w:rsidR="002D2625" w:rsidRPr="00E4088D">
        <w:rPr>
          <w:sz w:val="22"/>
          <w:szCs w:val="22"/>
        </w:rPr>
        <w:t>Nashville, TN</w:t>
      </w:r>
      <w:proofErr w:type="gramStart"/>
      <w:r w:rsidR="002D2625" w:rsidRPr="00E4088D">
        <w:rPr>
          <w:sz w:val="22"/>
          <w:szCs w:val="22"/>
        </w:rPr>
        <w:t xml:space="preserve">. </w:t>
      </w:r>
      <w:r w:rsidRPr="00E4088D">
        <w:rPr>
          <w:sz w:val="22"/>
          <w:szCs w:val="22"/>
        </w:rPr>
        <w:t>.</w:t>
      </w:r>
      <w:proofErr w:type="gramEnd"/>
      <w:r w:rsidRPr="00E4088D">
        <w:rPr>
          <w:sz w:val="22"/>
          <w:szCs w:val="22"/>
        </w:rPr>
        <w:t xml:space="preserve"> </w:t>
      </w:r>
      <w:r w:rsidR="00FD253C" w:rsidRPr="00E4088D">
        <w:rPr>
          <w:sz w:val="22"/>
          <w:szCs w:val="22"/>
        </w:rPr>
        <w:t xml:space="preserve"> Retrieved from </w:t>
      </w:r>
      <w:hyperlink r:id="rId15" w:history="1">
        <w:r w:rsidR="00FD253C" w:rsidRPr="00E4088D">
          <w:rPr>
            <w:rStyle w:val="Hyperlink"/>
            <w:color w:val="auto"/>
            <w:sz w:val="22"/>
            <w:szCs w:val="22"/>
          </w:rPr>
          <w:t>http://proquest.umi.com.login.ezproxy.library.ualberta.ca/pqdweb?index=6&amp;did=746142111&amp;SrchMode=1&amp;sid=3&amp;Fmt=2&amp;VInst=PROD&amp;VType=PQD&amp;RQT=309&amp;VName=PQD&amp;TS=1270265177&amp;clientId=12301</w:t>
        </w:r>
      </w:hyperlink>
    </w:p>
    <w:p w:rsidR="00BB1CC3" w:rsidRPr="00E4088D" w:rsidRDefault="00E85CBD" w:rsidP="00E4088D">
      <w:pPr>
        <w:rPr>
          <w:i/>
          <w:sz w:val="22"/>
          <w:szCs w:val="22"/>
        </w:rPr>
      </w:pPr>
      <w:proofErr w:type="gramStart"/>
      <w:r w:rsidRPr="00E4088D">
        <w:rPr>
          <w:sz w:val="22"/>
          <w:szCs w:val="22"/>
        </w:rPr>
        <w:t>Charter, J</w:t>
      </w:r>
      <w:r w:rsidR="00BB1CC3" w:rsidRPr="00E4088D">
        <w:rPr>
          <w:sz w:val="22"/>
          <w:szCs w:val="22"/>
        </w:rPr>
        <w:t>.</w:t>
      </w:r>
      <w:proofErr w:type="gramEnd"/>
      <w:r w:rsidR="00BB1CC3" w:rsidRPr="00E4088D">
        <w:rPr>
          <w:sz w:val="22"/>
          <w:szCs w:val="22"/>
        </w:rPr>
        <w:t xml:space="preserve"> </w:t>
      </w:r>
      <w:r w:rsidRPr="00E4088D">
        <w:rPr>
          <w:sz w:val="22"/>
          <w:szCs w:val="22"/>
        </w:rPr>
        <w:t xml:space="preserve"> </w:t>
      </w:r>
      <w:proofErr w:type="gramStart"/>
      <w:r w:rsidRPr="00E4088D">
        <w:rPr>
          <w:sz w:val="22"/>
          <w:szCs w:val="22"/>
        </w:rPr>
        <w:t>B</w:t>
      </w:r>
      <w:r w:rsidR="00BB1CC3" w:rsidRPr="00E4088D">
        <w:rPr>
          <w:sz w:val="22"/>
          <w:szCs w:val="22"/>
        </w:rPr>
        <w:t xml:space="preserve">. </w:t>
      </w:r>
      <w:r w:rsidRPr="00E4088D">
        <w:rPr>
          <w:sz w:val="22"/>
          <w:szCs w:val="22"/>
        </w:rPr>
        <w:t xml:space="preserve"> (</w:t>
      </w:r>
      <w:proofErr w:type="gramEnd"/>
      <w:r w:rsidRPr="00E4088D">
        <w:rPr>
          <w:sz w:val="22"/>
          <w:szCs w:val="22"/>
        </w:rPr>
        <w:t>1982).</w:t>
      </w:r>
      <w:r w:rsidR="00BB1CC3" w:rsidRPr="00E4088D">
        <w:rPr>
          <w:sz w:val="22"/>
          <w:szCs w:val="22"/>
        </w:rPr>
        <w:t xml:space="preserve"> </w:t>
      </w:r>
      <w:r w:rsidRPr="00E4088D">
        <w:rPr>
          <w:sz w:val="22"/>
          <w:szCs w:val="22"/>
        </w:rPr>
        <w:t xml:space="preserve"> </w:t>
      </w:r>
      <w:r w:rsidRPr="00E4088D">
        <w:rPr>
          <w:i/>
          <w:sz w:val="22"/>
          <w:szCs w:val="22"/>
        </w:rPr>
        <w:t xml:space="preserve">Case </w:t>
      </w:r>
      <w:r w:rsidR="00EB1F8C" w:rsidRPr="00E4088D">
        <w:rPr>
          <w:i/>
          <w:sz w:val="22"/>
          <w:szCs w:val="22"/>
        </w:rPr>
        <w:t>s</w:t>
      </w:r>
      <w:r w:rsidRPr="00E4088D">
        <w:rPr>
          <w:i/>
          <w:sz w:val="22"/>
          <w:szCs w:val="22"/>
        </w:rPr>
        <w:t xml:space="preserve">tudy </w:t>
      </w:r>
      <w:r w:rsidR="00EB1F8C" w:rsidRPr="00E4088D">
        <w:rPr>
          <w:i/>
          <w:sz w:val="22"/>
          <w:szCs w:val="22"/>
        </w:rPr>
        <w:t>p</w:t>
      </w:r>
      <w:r w:rsidRPr="00E4088D">
        <w:rPr>
          <w:i/>
          <w:sz w:val="22"/>
          <w:szCs w:val="22"/>
        </w:rPr>
        <w:t xml:space="preserve">rofiles of </w:t>
      </w:r>
      <w:r w:rsidR="00EB1F8C" w:rsidRPr="00E4088D">
        <w:rPr>
          <w:i/>
          <w:sz w:val="22"/>
          <w:szCs w:val="22"/>
        </w:rPr>
        <w:t>s</w:t>
      </w:r>
      <w:r w:rsidRPr="00E4088D">
        <w:rPr>
          <w:i/>
          <w:sz w:val="22"/>
          <w:szCs w:val="22"/>
        </w:rPr>
        <w:t xml:space="preserve">ix </w:t>
      </w:r>
      <w:r w:rsidR="00EB1F8C" w:rsidRPr="00E4088D">
        <w:rPr>
          <w:i/>
          <w:sz w:val="22"/>
          <w:szCs w:val="22"/>
        </w:rPr>
        <w:t>e</w:t>
      </w:r>
      <w:r w:rsidRPr="00E4088D">
        <w:rPr>
          <w:i/>
          <w:sz w:val="22"/>
          <w:szCs w:val="22"/>
        </w:rPr>
        <w:t xml:space="preserve">xemplary </w:t>
      </w:r>
      <w:r w:rsidR="00EB1F8C" w:rsidRPr="00E4088D">
        <w:rPr>
          <w:i/>
          <w:sz w:val="22"/>
          <w:szCs w:val="22"/>
        </w:rPr>
        <w:t>p</w:t>
      </w:r>
      <w:r w:rsidRPr="00E4088D">
        <w:rPr>
          <w:i/>
          <w:sz w:val="22"/>
          <w:szCs w:val="22"/>
        </w:rPr>
        <w:t xml:space="preserve">ublic </w:t>
      </w:r>
      <w:r w:rsidR="00EB1F8C" w:rsidRPr="00E4088D">
        <w:rPr>
          <w:i/>
          <w:sz w:val="22"/>
          <w:szCs w:val="22"/>
        </w:rPr>
        <w:t>h</w:t>
      </w:r>
      <w:r w:rsidRPr="00E4088D">
        <w:rPr>
          <w:i/>
          <w:sz w:val="22"/>
          <w:szCs w:val="22"/>
        </w:rPr>
        <w:t xml:space="preserve">igh </w:t>
      </w:r>
      <w:r w:rsidR="00EB1F8C" w:rsidRPr="00E4088D">
        <w:rPr>
          <w:i/>
          <w:sz w:val="22"/>
          <w:szCs w:val="22"/>
        </w:rPr>
        <w:t>s</w:t>
      </w:r>
      <w:r w:rsidRPr="00E4088D">
        <w:rPr>
          <w:i/>
          <w:sz w:val="22"/>
          <w:szCs w:val="22"/>
        </w:rPr>
        <w:t>chool</w:t>
      </w:r>
      <w:r w:rsidR="00BB1CC3" w:rsidRPr="00E4088D">
        <w:rPr>
          <w:i/>
          <w:sz w:val="22"/>
          <w:szCs w:val="22"/>
        </w:rPr>
        <w:t xml:space="preserve"> </w:t>
      </w:r>
      <w:proofErr w:type="gramStart"/>
      <w:r w:rsidR="00EB1F8C" w:rsidRPr="00E4088D">
        <w:rPr>
          <w:i/>
          <w:sz w:val="22"/>
          <w:szCs w:val="22"/>
        </w:rPr>
        <w:t>l</w:t>
      </w:r>
      <w:r w:rsidRPr="00E4088D">
        <w:rPr>
          <w:i/>
          <w:sz w:val="22"/>
          <w:szCs w:val="22"/>
        </w:rPr>
        <w:t>ibrary</w:t>
      </w:r>
      <w:proofErr w:type="gramEnd"/>
      <w:r w:rsidRPr="00E4088D">
        <w:rPr>
          <w:i/>
          <w:sz w:val="22"/>
          <w:szCs w:val="22"/>
        </w:rPr>
        <w:t xml:space="preserve"> </w:t>
      </w:r>
    </w:p>
    <w:p w:rsidR="00621205" w:rsidRPr="00E4088D" w:rsidRDefault="00EB1F8C" w:rsidP="00E4088D">
      <w:pPr>
        <w:ind w:left="720"/>
        <w:rPr>
          <w:sz w:val="22"/>
          <w:szCs w:val="22"/>
        </w:rPr>
      </w:pPr>
      <w:proofErr w:type="gramStart"/>
      <w:r w:rsidRPr="00E4088D">
        <w:rPr>
          <w:i/>
          <w:sz w:val="22"/>
          <w:szCs w:val="22"/>
        </w:rPr>
        <w:t>m</w:t>
      </w:r>
      <w:r w:rsidR="00E85CBD" w:rsidRPr="00E4088D">
        <w:rPr>
          <w:i/>
          <w:sz w:val="22"/>
          <w:szCs w:val="22"/>
        </w:rPr>
        <w:t>edia</w:t>
      </w:r>
      <w:proofErr w:type="gramEnd"/>
      <w:r w:rsidR="00E85CBD" w:rsidRPr="00E4088D">
        <w:rPr>
          <w:i/>
          <w:sz w:val="22"/>
          <w:szCs w:val="22"/>
        </w:rPr>
        <w:t xml:space="preserve"> </w:t>
      </w:r>
      <w:r w:rsidRPr="00E4088D">
        <w:rPr>
          <w:i/>
          <w:sz w:val="22"/>
          <w:szCs w:val="22"/>
        </w:rPr>
        <w:t>p</w:t>
      </w:r>
      <w:r w:rsidR="00E85CBD" w:rsidRPr="00E4088D">
        <w:rPr>
          <w:i/>
          <w:sz w:val="22"/>
          <w:szCs w:val="22"/>
        </w:rPr>
        <w:t xml:space="preserve">rograms. </w:t>
      </w:r>
      <w:proofErr w:type="gramStart"/>
      <w:r w:rsidR="00E85CBD" w:rsidRPr="00E4088D">
        <w:rPr>
          <w:sz w:val="22"/>
          <w:szCs w:val="22"/>
        </w:rPr>
        <w:t>Unpublished doctoral dissertation, Florida State University.</w:t>
      </w:r>
      <w:proofErr w:type="gramEnd"/>
      <w:r w:rsidR="002D2625" w:rsidRPr="00E4088D">
        <w:rPr>
          <w:sz w:val="22"/>
          <w:szCs w:val="22"/>
        </w:rPr>
        <w:t xml:space="preserve"> Panama City, FL.</w:t>
      </w:r>
      <w:r w:rsidR="00E85CBD" w:rsidRPr="00E4088D">
        <w:rPr>
          <w:sz w:val="22"/>
          <w:szCs w:val="22"/>
        </w:rPr>
        <w:t xml:space="preserve"> </w:t>
      </w:r>
      <w:r w:rsidR="00FD253C" w:rsidRPr="00E4088D">
        <w:rPr>
          <w:sz w:val="22"/>
          <w:szCs w:val="22"/>
        </w:rPr>
        <w:t xml:space="preserve">Retrieved from </w:t>
      </w:r>
      <w:hyperlink r:id="rId16" w:history="1">
        <w:r w:rsidR="00FD253C" w:rsidRPr="00E4088D">
          <w:rPr>
            <w:rStyle w:val="Hyperlink"/>
            <w:color w:val="auto"/>
            <w:sz w:val="22"/>
            <w:szCs w:val="22"/>
          </w:rPr>
          <w:t>http://proquest.umi.com.login.ezproxy.library.ualberta.ca/pqdweb?index=1&amp;did=752468161&amp;SrchMode=1&amp;sid=2&amp;Fmt=2&amp;VInst=PROD&amp;VType=PQD&amp;RQT=309&amp;VName=PQD&amp;TS=1270264985&amp;clientId=12301</w:t>
        </w:r>
      </w:hyperlink>
    </w:p>
    <w:p w:rsidR="000F422F" w:rsidRPr="00E4088D" w:rsidRDefault="004806A3" w:rsidP="00E4088D">
      <w:pPr>
        <w:rPr>
          <w:sz w:val="22"/>
          <w:szCs w:val="22"/>
        </w:rPr>
      </w:pPr>
      <w:proofErr w:type="spellStart"/>
      <w:r w:rsidRPr="00E4088D">
        <w:rPr>
          <w:sz w:val="22"/>
          <w:szCs w:val="22"/>
        </w:rPr>
        <w:t>Elley</w:t>
      </w:r>
      <w:proofErr w:type="spellEnd"/>
      <w:r w:rsidRPr="00E4088D">
        <w:rPr>
          <w:sz w:val="22"/>
          <w:szCs w:val="22"/>
        </w:rPr>
        <w:t>, W</w:t>
      </w:r>
      <w:r w:rsidR="00BB1CC3" w:rsidRPr="00E4088D">
        <w:rPr>
          <w:sz w:val="22"/>
          <w:szCs w:val="22"/>
        </w:rPr>
        <w:t xml:space="preserve">. </w:t>
      </w:r>
      <w:r w:rsidRPr="00E4088D">
        <w:rPr>
          <w:sz w:val="22"/>
          <w:szCs w:val="22"/>
        </w:rPr>
        <w:t xml:space="preserve"> (1992)</w:t>
      </w:r>
      <w:proofErr w:type="gramStart"/>
      <w:r w:rsidRPr="00E4088D">
        <w:rPr>
          <w:sz w:val="22"/>
          <w:szCs w:val="22"/>
        </w:rPr>
        <w:t>.</w:t>
      </w:r>
      <w:r w:rsidR="00BB1CC3" w:rsidRPr="00E4088D">
        <w:rPr>
          <w:sz w:val="22"/>
          <w:szCs w:val="22"/>
        </w:rPr>
        <w:t xml:space="preserve"> </w:t>
      </w:r>
      <w:r w:rsidRPr="00E4088D">
        <w:rPr>
          <w:sz w:val="22"/>
          <w:szCs w:val="22"/>
        </w:rPr>
        <w:t xml:space="preserve"> </w:t>
      </w:r>
      <w:r w:rsidRPr="00E4088D">
        <w:rPr>
          <w:i/>
          <w:sz w:val="22"/>
          <w:szCs w:val="22"/>
        </w:rPr>
        <w:t>How</w:t>
      </w:r>
      <w:proofErr w:type="gramEnd"/>
      <w:r w:rsidRPr="00E4088D">
        <w:rPr>
          <w:i/>
          <w:sz w:val="22"/>
          <w:szCs w:val="22"/>
        </w:rPr>
        <w:t xml:space="preserve"> In The World Do Students Read?</w:t>
      </w:r>
      <w:r w:rsidRPr="00E4088D">
        <w:rPr>
          <w:sz w:val="22"/>
          <w:szCs w:val="22"/>
        </w:rPr>
        <w:t xml:space="preserve"> The Hague: The </w:t>
      </w:r>
    </w:p>
    <w:p w:rsidR="000F422F" w:rsidRPr="00E4088D" w:rsidRDefault="004806A3" w:rsidP="00E4088D">
      <w:pPr>
        <w:ind w:firstLine="720"/>
        <w:rPr>
          <w:sz w:val="22"/>
          <w:szCs w:val="22"/>
        </w:rPr>
      </w:pPr>
      <w:proofErr w:type="gramStart"/>
      <w:r w:rsidRPr="00E4088D">
        <w:rPr>
          <w:sz w:val="22"/>
          <w:szCs w:val="22"/>
        </w:rPr>
        <w:t>International Association for the Evaluation of Educational Achievement.</w:t>
      </w:r>
      <w:proofErr w:type="gramEnd"/>
    </w:p>
    <w:p w:rsidR="00621205" w:rsidRPr="00E4088D" w:rsidRDefault="009302E3" w:rsidP="00E4088D">
      <w:pPr>
        <w:rPr>
          <w:sz w:val="22"/>
          <w:szCs w:val="22"/>
        </w:rPr>
      </w:pPr>
      <w:proofErr w:type="gramStart"/>
      <w:r w:rsidRPr="00E4088D">
        <w:rPr>
          <w:sz w:val="22"/>
          <w:szCs w:val="22"/>
        </w:rPr>
        <w:t>Everhart, N.</w:t>
      </w:r>
      <w:proofErr w:type="gramEnd"/>
      <w:r w:rsidR="00BB1CC3" w:rsidRPr="00E4088D">
        <w:rPr>
          <w:sz w:val="22"/>
          <w:szCs w:val="22"/>
        </w:rPr>
        <w:t xml:space="preserve"> </w:t>
      </w:r>
      <w:r w:rsidRPr="00E4088D">
        <w:rPr>
          <w:sz w:val="22"/>
          <w:szCs w:val="22"/>
        </w:rPr>
        <w:t xml:space="preserve"> (2000)</w:t>
      </w:r>
      <w:proofErr w:type="gramStart"/>
      <w:r w:rsidRPr="00E4088D">
        <w:rPr>
          <w:sz w:val="22"/>
          <w:szCs w:val="22"/>
        </w:rPr>
        <w:t>.</w:t>
      </w:r>
      <w:r w:rsidR="00BB1CC3" w:rsidRPr="00E4088D">
        <w:rPr>
          <w:sz w:val="22"/>
          <w:szCs w:val="22"/>
        </w:rPr>
        <w:t xml:space="preserve"> </w:t>
      </w:r>
      <w:r w:rsidRPr="00E4088D">
        <w:rPr>
          <w:sz w:val="22"/>
          <w:szCs w:val="22"/>
        </w:rPr>
        <w:t xml:space="preserve"> School</w:t>
      </w:r>
      <w:proofErr w:type="gramEnd"/>
      <w:r w:rsidRPr="00E4088D">
        <w:rPr>
          <w:sz w:val="22"/>
          <w:szCs w:val="22"/>
        </w:rPr>
        <w:t xml:space="preserve"> </w:t>
      </w:r>
      <w:r w:rsidR="00FE33FD" w:rsidRPr="00E4088D">
        <w:rPr>
          <w:sz w:val="22"/>
          <w:szCs w:val="22"/>
        </w:rPr>
        <w:t>l</w:t>
      </w:r>
      <w:r w:rsidRPr="00E4088D">
        <w:rPr>
          <w:sz w:val="22"/>
          <w:szCs w:val="22"/>
        </w:rPr>
        <w:t xml:space="preserve">ibrary </w:t>
      </w:r>
      <w:r w:rsidR="00FE33FD" w:rsidRPr="00E4088D">
        <w:rPr>
          <w:sz w:val="22"/>
          <w:szCs w:val="22"/>
        </w:rPr>
        <w:t>m</w:t>
      </w:r>
      <w:r w:rsidRPr="00E4088D">
        <w:rPr>
          <w:sz w:val="22"/>
          <w:szCs w:val="22"/>
        </w:rPr>
        <w:t xml:space="preserve">edia </w:t>
      </w:r>
      <w:r w:rsidR="00FE33FD" w:rsidRPr="00E4088D">
        <w:rPr>
          <w:sz w:val="22"/>
          <w:szCs w:val="22"/>
        </w:rPr>
        <w:t>s</w:t>
      </w:r>
      <w:r w:rsidRPr="00E4088D">
        <w:rPr>
          <w:sz w:val="22"/>
          <w:szCs w:val="22"/>
        </w:rPr>
        <w:t xml:space="preserve">pecialists’ </w:t>
      </w:r>
      <w:r w:rsidR="00FE33FD" w:rsidRPr="00E4088D">
        <w:rPr>
          <w:sz w:val="22"/>
          <w:szCs w:val="22"/>
        </w:rPr>
        <w:t>u</w:t>
      </w:r>
      <w:r w:rsidRPr="00E4088D">
        <w:rPr>
          <w:sz w:val="22"/>
          <w:szCs w:val="22"/>
        </w:rPr>
        <w:t xml:space="preserve">se of </w:t>
      </w:r>
      <w:r w:rsidR="00FE33FD" w:rsidRPr="00E4088D">
        <w:rPr>
          <w:sz w:val="22"/>
          <w:szCs w:val="22"/>
        </w:rPr>
        <w:t>t</w:t>
      </w:r>
      <w:r w:rsidRPr="00E4088D">
        <w:rPr>
          <w:sz w:val="22"/>
          <w:szCs w:val="22"/>
        </w:rPr>
        <w:t xml:space="preserve">ime: A </w:t>
      </w:r>
      <w:r w:rsidR="00FE33FD" w:rsidRPr="00E4088D">
        <w:rPr>
          <w:sz w:val="22"/>
          <w:szCs w:val="22"/>
        </w:rPr>
        <w:t>r</w:t>
      </w:r>
      <w:r w:rsidRPr="00E4088D">
        <w:rPr>
          <w:sz w:val="22"/>
          <w:szCs w:val="22"/>
        </w:rPr>
        <w:t xml:space="preserve">eview of </w:t>
      </w:r>
    </w:p>
    <w:p w:rsidR="00621205" w:rsidRPr="00E4088D" w:rsidRDefault="009302E3" w:rsidP="00E4088D">
      <w:pPr>
        <w:ind w:firstLine="720"/>
        <w:rPr>
          <w:sz w:val="22"/>
          <w:szCs w:val="22"/>
        </w:rPr>
      </w:pPr>
      <w:proofErr w:type="gramStart"/>
      <w:r w:rsidRPr="00E4088D">
        <w:rPr>
          <w:sz w:val="22"/>
          <w:szCs w:val="22"/>
        </w:rPr>
        <w:t>the</w:t>
      </w:r>
      <w:proofErr w:type="gramEnd"/>
      <w:r w:rsidRPr="00E4088D">
        <w:rPr>
          <w:sz w:val="22"/>
          <w:szCs w:val="22"/>
        </w:rPr>
        <w:t xml:space="preserve"> </w:t>
      </w:r>
      <w:r w:rsidR="00FE33FD" w:rsidRPr="00E4088D">
        <w:rPr>
          <w:sz w:val="22"/>
          <w:szCs w:val="22"/>
        </w:rPr>
        <w:t>r</w:t>
      </w:r>
      <w:r w:rsidRPr="00E4088D">
        <w:rPr>
          <w:sz w:val="22"/>
          <w:szCs w:val="22"/>
        </w:rPr>
        <w:t xml:space="preserve">esearch. </w:t>
      </w:r>
      <w:proofErr w:type="gramStart"/>
      <w:r w:rsidRPr="00E4088D">
        <w:rPr>
          <w:i/>
          <w:sz w:val="22"/>
          <w:szCs w:val="22"/>
        </w:rPr>
        <w:t>School Libraries Worldwide.</w:t>
      </w:r>
      <w:proofErr w:type="gramEnd"/>
      <w:r w:rsidRPr="00E4088D">
        <w:rPr>
          <w:sz w:val="22"/>
          <w:szCs w:val="22"/>
        </w:rPr>
        <w:t xml:space="preserve"> 6(</w:t>
      </w:r>
      <w:r w:rsidRPr="00E4088D">
        <w:rPr>
          <w:i/>
          <w:sz w:val="22"/>
          <w:szCs w:val="22"/>
        </w:rPr>
        <w:t>1</w:t>
      </w:r>
      <w:r w:rsidRPr="00E4088D">
        <w:rPr>
          <w:sz w:val="22"/>
          <w:szCs w:val="22"/>
        </w:rPr>
        <w:t>)</w:t>
      </w:r>
      <w:r w:rsidR="00FE33FD" w:rsidRPr="00E4088D">
        <w:rPr>
          <w:sz w:val="22"/>
          <w:szCs w:val="22"/>
        </w:rPr>
        <w:t>,</w:t>
      </w:r>
      <w:r w:rsidRPr="00E4088D">
        <w:rPr>
          <w:sz w:val="22"/>
          <w:szCs w:val="22"/>
        </w:rPr>
        <w:t xml:space="preserve"> 53-65.</w:t>
      </w:r>
    </w:p>
    <w:p w:rsidR="00BB1CC3" w:rsidRPr="00E4088D" w:rsidRDefault="004806A3" w:rsidP="00E4088D">
      <w:pPr>
        <w:rPr>
          <w:i/>
          <w:sz w:val="22"/>
          <w:szCs w:val="22"/>
        </w:rPr>
      </w:pPr>
      <w:r w:rsidRPr="00E4088D">
        <w:rPr>
          <w:sz w:val="22"/>
          <w:szCs w:val="22"/>
        </w:rPr>
        <w:t>Fedora, A.</w:t>
      </w:r>
      <w:r w:rsidR="00BB1CC3" w:rsidRPr="00E4088D">
        <w:rPr>
          <w:sz w:val="22"/>
          <w:szCs w:val="22"/>
        </w:rPr>
        <w:t xml:space="preserve"> </w:t>
      </w:r>
      <w:r w:rsidRPr="00E4088D">
        <w:rPr>
          <w:sz w:val="22"/>
          <w:szCs w:val="22"/>
        </w:rPr>
        <w:t>P.</w:t>
      </w:r>
      <w:r w:rsidR="00BB1CC3" w:rsidRPr="00E4088D">
        <w:rPr>
          <w:sz w:val="22"/>
          <w:szCs w:val="22"/>
        </w:rPr>
        <w:t xml:space="preserve"> </w:t>
      </w:r>
      <w:r w:rsidRPr="00E4088D">
        <w:rPr>
          <w:sz w:val="22"/>
          <w:szCs w:val="22"/>
        </w:rPr>
        <w:t xml:space="preserve"> (1993)</w:t>
      </w:r>
      <w:proofErr w:type="gramStart"/>
      <w:r w:rsidRPr="00E4088D">
        <w:rPr>
          <w:sz w:val="22"/>
          <w:szCs w:val="22"/>
        </w:rPr>
        <w:t>.</w:t>
      </w:r>
      <w:r w:rsidR="00BB1CC3" w:rsidRPr="00E4088D">
        <w:rPr>
          <w:sz w:val="22"/>
          <w:szCs w:val="22"/>
        </w:rPr>
        <w:t xml:space="preserve"> </w:t>
      </w:r>
      <w:r w:rsidRPr="00E4088D">
        <w:rPr>
          <w:sz w:val="22"/>
          <w:szCs w:val="22"/>
        </w:rPr>
        <w:t xml:space="preserve"> </w:t>
      </w:r>
      <w:r w:rsidRPr="00E4088D">
        <w:rPr>
          <w:i/>
          <w:sz w:val="22"/>
          <w:szCs w:val="22"/>
        </w:rPr>
        <w:t>An</w:t>
      </w:r>
      <w:proofErr w:type="gramEnd"/>
      <w:r w:rsidRPr="00E4088D">
        <w:rPr>
          <w:i/>
          <w:sz w:val="22"/>
          <w:szCs w:val="22"/>
        </w:rPr>
        <w:t xml:space="preserve"> </w:t>
      </w:r>
      <w:r w:rsidR="00FE33FD" w:rsidRPr="00E4088D">
        <w:rPr>
          <w:i/>
          <w:sz w:val="22"/>
          <w:szCs w:val="22"/>
        </w:rPr>
        <w:t>e</w:t>
      </w:r>
      <w:r w:rsidRPr="00E4088D">
        <w:rPr>
          <w:i/>
          <w:sz w:val="22"/>
          <w:szCs w:val="22"/>
        </w:rPr>
        <w:t xml:space="preserve">xploration of the </w:t>
      </w:r>
      <w:r w:rsidR="00FE33FD" w:rsidRPr="00E4088D">
        <w:rPr>
          <w:i/>
          <w:sz w:val="22"/>
          <w:szCs w:val="22"/>
        </w:rPr>
        <w:t>s</w:t>
      </w:r>
      <w:r w:rsidRPr="00E4088D">
        <w:rPr>
          <w:i/>
          <w:sz w:val="22"/>
          <w:szCs w:val="22"/>
        </w:rPr>
        <w:t xml:space="preserve">cheduling </w:t>
      </w:r>
      <w:r w:rsidR="00FE33FD" w:rsidRPr="00E4088D">
        <w:rPr>
          <w:i/>
          <w:sz w:val="22"/>
          <w:szCs w:val="22"/>
        </w:rPr>
        <w:t>p</w:t>
      </w:r>
      <w:r w:rsidRPr="00E4088D">
        <w:rPr>
          <w:i/>
          <w:sz w:val="22"/>
          <w:szCs w:val="22"/>
        </w:rPr>
        <w:t xml:space="preserve">atterns of </w:t>
      </w:r>
      <w:r w:rsidR="00FE33FD" w:rsidRPr="00E4088D">
        <w:rPr>
          <w:i/>
          <w:sz w:val="22"/>
          <w:szCs w:val="22"/>
        </w:rPr>
        <w:t>t</w:t>
      </w:r>
      <w:r w:rsidRPr="00E4088D">
        <w:rPr>
          <w:i/>
          <w:sz w:val="22"/>
          <w:szCs w:val="22"/>
        </w:rPr>
        <w:t xml:space="preserve">wo </w:t>
      </w:r>
      <w:r w:rsidR="00FE33FD" w:rsidRPr="00E4088D">
        <w:rPr>
          <w:i/>
          <w:sz w:val="22"/>
          <w:szCs w:val="22"/>
        </w:rPr>
        <w:t>e</w:t>
      </w:r>
      <w:r w:rsidRPr="00E4088D">
        <w:rPr>
          <w:i/>
          <w:sz w:val="22"/>
          <w:szCs w:val="22"/>
        </w:rPr>
        <w:t xml:space="preserve">xemplary </w:t>
      </w:r>
    </w:p>
    <w:p w:rsidR="000F422F" w:rsidRPr="00E4088D" w:rsidRDefault="00FE33FD" w:rsidP="00E4088D">
      <w:pPr>
        <w:ind w:left="720"/>
        <w:rPr>
          <w:sz w:val="22"/>
          <w:szCs w:val="22"/>
        </w:rPr>
      </w:pPr>
      <w:proofErr w:type="gramStart"/>
      <w:r w:rsidRPr="00E4088D">
        <w:rPr>
          <w:i/>
          <w:sz w:val="22"/>
          <w:szCs w:val="22"/>
        </w:rPr>
        <w:t>s</w:t>
      </w:r>
      <w:r w:rsidR="004806A3" w:rsidRPr="00E4088D">
        <w:rPr>
          <w:i/>
          <w:sz w:val="22"/>
          <w:szCs w:val="22"/>
        </w:rPr>
        <w:t>chool</w:t>
      </w:r>
      <w:proofErr w:type="gramEnd"/>
      <w:r w:rsidR="004806A3" w:rsidRPr="00E4088D">
        <w:rPr>
          <w:i/>
          <w:sz w:val="22"/>
          <w:szCs w:val="22"/>
        </w:rPr>
        <w:t xml:space="preserve"> </w:t>
      </w:r>
      <w:r w:rsidRPr="00E4088D">
        <w:rPr>
          <w:i/>
          <w:sz w:val="22"/>
          <w:szCs w:val="22"/>
        </w:rPr>
        <w:t>m</w:t>
      </w:r>
      <w:r w:rsidR="004806A3" w:rsidRPr="00E4088D">
        <w:rPr>
          <w:i/>
          <w:sz w:val="22"/>
          <w:szCs w:val="22"/>
        </w:rPr>
        <w:t xml:space="preserve">edia </w:t>
      </w:r>
      <w:r w:rsidRPr="00E4088D">
        <w:rPr>
          <w:i/>
          <w:sz w:val="22"/>
          <w:szCs w:val="22"/>
        </w:rPr>
        <w:t>c</w:t>
      </w:r>
      <w:r w:rsidR="004806A3" w:rsidRPr="00E4088D">
        <w:rPr>
          <w:i/>
          <w:sz w:val="22"/>
          <w:szCs w:val="22"/>
        </w:rPr>
        <w:t>enters.</w:t>
      </w:r>
      <w:r w:rsidR="004806A3" w:rsidRPr="00E4088D">
        <w:rPr>
          <w:sz w:val="22"/>
          <w:szCs w:val="22"/>
        </w:rPr>
        <w:t xml:space="preserve"> </w:t>
      </w:r>
      <w:proofErr w:type="gramStart"/>
      <w:r w:rsidR="004806A3" w:rsidRPr="00E4088D">
        <w:rPr>
          <w:sz w:val="22"/>
          <w:szCs w:val="22"/>
        </w:rPr>
        <w:t>Unpublished doctoral dissertation, The University of North Carolina at Chapel Hill</w:t>
      </w:r>
      <w:r w:rsidR="002D2625" w:rsidRPr="00E4088D">
        <w:rPr>
          <w:sz w:val="22"/>
          <w:szCs w:val="22"/>
        </w:rPr>
        <w:t>, Chapel Hill, NC</w:t>
      </w:r>
      <w:r w:rsidR="004806A3" w:rsidRPr="00E4088D">
        <w:rPr>
          <w:sz w:val="22"/>
          <w:szCs w:val="22"/>
        </w:rPr>
        <w:t>.</w:t>
      </w:r>
      <w:proofErr w:type="gramEnd"/>
      <w:r w:rsidR="004806A3" w:rsidRPr="00E4088D">
        <w:rPr>
          <w:i/>
          <w:sz w:val="22"/>
          <w:szCs w:val="22"/>
        </w:rPr>
        <w:t xml:space="preserve"> </w:t>
      </w:r>
      <w:r w:rsidR="00192F27" w:rsidRPr="00E4088D">
        <w:rPr>
          <w:sz w:val="22"/>
          <w:szCs w:val="22"/>
        </w:rPr>
        <w:t xml:space="preserve"> Retrieved from </w:t>
      </w:r>
      <w:hyperlink r:id="rId17" w:history="1">
        <w:r w:rsidR="00192F27" w:rsidRPr="00E4088D">
          <w:rPr>
            <w:rStyle w:val="Hyperlink"/>
            <w:color w:val="auto"/>
            <w:sz w:val="22"/>
            <w:szCs w:val="22"/>
          </w:rPr>
          <w:t>http://proquest.umi.com.login.ezproxy.library.ualberta.ca/pqdweb?index=0&amp;did=746006571&amp;SrchMode=1&amp;sid=4&amp;Fmt=2&amp;VInst=PROD&amp;VType=PQD&amp;RQT=309&amp;VName=PQD&amp;TS=1270265266&amp;clientId=12301</w:t>
        </w:r>
      </w:hyperlink>
    </w:p>
    <w:p w:rsidR="000F422F" w:rsidRPr="00E4088D" w:rsidRDefault="00FE1628" w:rsidP="00E4088D">
      <w:pPr>
        <w:rPr>
          <w:i/>
          <w:sz w:val="22"/>
          <w:szCs w:val="22"/>
        </w:rPr>
      </w:pPr>
      <w:proofErr w:type="spellStart"/>
      <w:r w:rsidRPr="00E4088D">
        <w:rPr>
          <w:sz w:val="22"/>
          <w:szCs w:val="22"/>
        </w:rPr>
        <w:t>Gehlken</w:t>
      </w:r>
      <w:proofErr w:type="spellEnd"/>
      <w:r w:rsidRPr="00E4088D">
        <w:rPr>
          <w:sz w:val="22"/>
          <w:szCs w:val="22"/>
        </w:rPr>
        <w:t>, V.</w:t>
      </w:r>
      <w:r w:rsidR="00BB1CC3" w:rsidRPr="00E4088D">
        <w:rPr>
          <w:sz w:val="22"/>
          <w:szCs w:val="22"/>
        </w:rPr>
        <w:t xml:space="preserve"> </w:t>
      </w:r>
      <w:r w:rsidRPr="00E4088D">
        <w:rPr>
          <w:sz w:val="22"/>
          <w:szCs w:val="22"/>
        </w:rPr>
        <w:t>S.</w:t>
      </w:r>
      <w:r w:rsidR="00BB1CC3" w:rsidRPr="00E4088D">
        <w:rPr>
          <w:sz w:val="22"/>
          <w:szCs w:val="22"/>
        </w:rPr>
        <w:t xml:space="preserve"> </w:t>
      </w:r>
      <w:r w:rsidRPr="00E4088D">
        <w:rPr>
          <w:sz w:val="22"/>
          <w:szCs w:val="22"/>
        </w:rPr>
        <w:t xml:space="preserve"> (1994)</w:t>
      </w:r>
      <w:proofErr w:type="gramStart"/>
      <w:r w:rsidRPr="00E4088D">
        <w:rPr>
          <w:sz w:val="22"/>
          <w:szCs w:val="22"/>
        </w:rPr>
        <w:t>.</w:t>
      </w:r>
      <w:r w:rsidR="00BB1CC3" w:rsidRPr="00E4088D">
        <w:rPr>
          <w:sz w:val="22"/>
          <w:szCs w:val="22"/>
        </w:rPr>
        <w:t xml:space="preserve"> </w:t>
      </w:r>
      <w:r w:rsidRPr="00E4088D">
        <w:rPr>
          <w:sz w:val="22"/>
          <w:szCs w:val="22"/>
        </w:rPr>
        <w:t xml:space="preserve"> </w:t>
      </w:r>
      <w:r w:rsidRPr="00E4088D">
        <w:rPr>
          <w:i/>
          <w:sz w:val="22"/>
          <w:szCs w:val="22"/>
        </w:rPr>
        <w:t>The</w:t>
      </w:r>
      <w:proofErr w:type="gramEnd"/>
      <w:r w:rsidRPr="00E4088D">
        <w:rPr>
          <w:i/>
          <w:sz w:val="22"/>
          <w:szCs w:val="22"/>
        </w:rPr>
        <w:t xml:space="preserve"> </w:t>
      </w:r>
      <w:r w:rsidR="00FE33FD" w:rsidRPr="00E4088D">
        <w:rPr>
          <w:i/>
          <w:sz w:val="22"/>
          <w:szCs w:val="22"/>
        </w:rPr>
        <w:t>r</w:t>
      </w:r>
      <w:r w:rsidRPr="00E4088D">
        <w:rPr>
          <w:i/>
          <w:sz w:val="22"/>
          <w:szCs w:val="22"/>
        </w:rPr>
        <w:t xml:space="preserve">ole of the </w:t>
      </w:r>
      <w:r w:rsidR="00FE33FD" w:rsidRPr="00E4088D">
        <w:rPr>
          <w:i/>
          <w:sz w:val="22"/>
          <w:szCs w:val="22"/>
        </w:rPr>
        <w:t>h</w:t>
      </w:r>
      <w:r w:rsidRPr="00E4088D">
        <w:rPr>
          <w:i/>
          <w:sz w:val="22"/>
          <w:szCs w:val="22"/>
        </w:rPr>
        <w:t xml:space="preserve">igh </w:t>
      </w:r>
      <w:r w:rsidR="00FE33FD" w:rsidRPr="00E4088D">
        <w:rPr>
          <w:i/>
          <w:sz w:val="22"/>
          <w:szCs w:val="22"/>
        </w:rPr>
        <w:t>s</w:t>
      </w:r>
      <w:r w:rsidRPr="00E4088D">
        <w:rPr>
          <w:i/>
          <w:sz w:val="22"/>
          <w:szCs w:val="22"/>
        </w:rPr>
        <w:t xml:space="preserve">chool </w:t>
      </w:r>
      <w:r w:rsidR="00FE33FD" w:rsidRPr="00E4088D">
        <w:rPr>
          <w:i/>
          <w:sz w:val="22"/>
          <w:szCs w:val="22"/>
        </w:rPr>
        <w:t>l</w:t>
      </w:r>
      <w:r w:rsidRPr="00E4088D">
        <w:rPr>
          <w:i/>
          <w:sz w:val="22"/>
          <w:szCs w:val="22"/>
        </w:rPr>
        <w:t xml:space="preserve">ibrary </w:t>
      </w:r>
      <w:r w:rsidR="00FE33FD" w:rsidRPr="00E4088D">
        <w:rPr>
          <w:i/>
          <w:sz w:val="22"/>
          <w:szCs w:val="22"/>
        </w:rPr>
        <w:t>m</w:t>
      </w:r>
      <w:r w:rsidRPr="00E4088D">
        <w:rPr>
          <w:i/>
          <w:sz w:val="22"/>
          <w:szCs w:val="22"/>
        </w:rPr>
        <w:t xml:space="preserve">edia </w:t>
      </w:r>
      <w:r w:rsidR="00FE33FD" w:rsidRPr="00E4088D">
        <w:rPr>
          <w:i/>
          <w:sz w:val="22"/>
          <w:szCs w:val="22"/>
        </w:rPr>
        <w:t>p</w:t>
      </w:r>
      <w:r w:rsidRPr="00E4088D">
        <w:rPr>
          <w:i/>
          <w:sz w:val="22"/>
          <w:szCs w:val="22"/>
        </w:rPr>
        <w:t xml:space="preserve">rogram in </w:t>
      </w:r>
      <w:r w:rsidR="00FE33FD" w:rsidRPr="00E4088D">
        <w:rPr>
          <w:i/>
          <w:sz w:val="22"/>
          <w:szCs w:val="22"/>
        </w:rPr>
        <w:t>t</w:t>
      </w:r>
      <w:r w:rsidRPr="00E4088D">
        <w:rPr>
          <w:i/>
          <w:sz w:val="22"/>
          <w:szCs w:val="22"/>
        </w:rPr>
        <w:t xml:space="preserve">hree </w:t>
      </w:r>
    </w:p>
    <w:p w:rsidR="000F422F" w:rsidRPr="00E4088D" w:rsidRDefault="00FE33FD" w:rsidP="00E4088D">
      <w:pPr>
        <w:ind w:left="720"/>
        <w:rPr>
          <w:sz w:val="22"/>
          <w:szCs w:val="22"/>
        </w:rPr>
      </w:pPr>
      <w:proofErr w:type="gramStart"/>
      <w:r w:rsidRPr="00E4088D">
        <w:rPr>
          <w:i/>
          <w:sz w:val="22"/>
          <w:szCs w:val="22"/>
        </w:rPr>
        <w:t>n</w:t>
      </w:r>
      <w:r w:rsidR="00FE1628" w:rsidRPr="00E4088D">
        <w:rPr>
          <w:i/>
          <w:sz w:val="22"/>
          <w:szCs w:val="22"/>
        </w:rPr>
        <w:t>ationally</w:t>
      </w:r>
      <w:proofErr w:type="gramEnd"/>
      <w:r w:rsidR="00FE1628" w:rsidRPr="00E4088D">
        <w:rPr>
          <w:i/>
          <w:sz w:val="22"/>
          <w:szCs w:val="22"/>
        </w:rPr>
        <w:t xml:space="preserve"> </w:t>
      </w:r>
      <w:r w:rsidRPr="00E4088D">
        <w:rPr>
          <w:i/>
          <w:sz w:val="22"/>
          <w:szCs w:val="22"/>
        </w:rPr>
        <w:t>r</w:t>
      </w:r>
      <w:r w:rsidR="00FE1628" w:rsidRPr="00E4088D">
        <w:rPr>
          <w:i/>
          <w:sz w:val="22"/>
          <w:szCs w:val="22"/>
        </w:rPr>
        <w:t xml:space="preserve">ecognized South Carolina </w:t>
      </w:r>
      <w:r w:rsidRPr="00E4088D">
        <w:rPr>
          <w:i/>
          <w:sz w:val="22"/>
          <w:szCs w:val="22"/>
        </w:rPr>
        <w:t>b</w:t>
      </w:r>
      <w:r w:rsidR="00FE1628" w:rsidRPr="00E4088D">
        <w:rPr>
          <w:i/>
          <w:sz w:val="22"/>
          <w:szCs w:val="22"/>
        </w:rPr>
        <w:t xml:space="preserve">lue </w:t>
      </w:r>
      <w:r w:rsidRPr="00E4088D">
        <w:rPr>
          <w:i/>
          <w:sz w:val="22"/>
          <w:szCs w:val="22"/>
        </w:rPr>
        <w:t>r</w:t>
      </w:r>
      <w:r w:rsidR="00FE1628" w:rsidRPr="00E4088D">
        <w:rPr>
          <w:i/>
          <w:sz w:val="22"/>
          <w:szCs w:val="22"/>
        </w:rPr>
        <w:t xml:space="preserve">ibbon </w:t>
      </w:r>
      <w:r w:rsidRPr="00E4088D">
        <w:rPr>
          <w:i/>
          <w:sz w:val="22"/>
          <w:szCs w:val="22"/>
        </w:rPr>
        <w:t>s</w:t>
      </w:r>
      <w:r w:rsidR="00FE1628" w:rsidRPr="00E4088D">
        <w:rPr>
          <w:i/>
          <w:sz w:val="22"/>
          <w:szCs w:val="22"/>
        </w:rPr>
        <w:t xml:space="preserve">econdary </w:t>
      </w:r>
      <w:r w:rsidRPr="00E4088D">
        <w:rPr>
          <w:i/>
          <w:sz w:val="22"/>
          <w:szCs w:val="22"/>
        </w:rPr>
        <w:t>s</w:t>
      </w:r>
      <w:r w:rsidR="00FE1628" w:rsidRPr="00E4088D">
        <w:rPr>
          <w:i/>
          <w:sz w:val="22"/>
          <w:szCs w:val="22"/>
        </w:rPr>
        <w:t>chools.</w:t>
      </w:r>
      <w:r w:rsidR="00FE1628" w:rsidRPr="00E4088D">
        <w:rPr>
          <w:sz w:val="22"/>
          <w:szCs w:val="22"/>
        </w:rPr>
        <w:t xml:space="preserve"> </w:t>
      </w:r>
      <w:proofErr w:type="gramStart"/>
      <w:r w:rsidR="00FE1628" w:rsidRPr="00E4088D">
        <w:rPr>
          <w:sz w:val="22"/>
          <w:szCs w:val="22"/>
        </w:rPr>
        <w:t>Unpublished doctoral dissertation, University of South Carolina</w:t>
      </w:r>
      <w:r w:rsidR="002D2625" w:rsidRPr="00E4088D">
        <w:rPr>
          <w:sz w:val="22"/>
          <w:szCs w:val="22"/>
        </w:rPr>
        <w:t>, Columbia, SC</w:t>
      </w:r>
      <w:r w:rsidR="00FE1628" w:rsidRPr="00E4088D">
        <w:rPr>
          <w:sz w:val="22"/>
          <w:szCs w:val="22"/>
        </w:rPr>
        <w:t>.</w:t>
      </w:r>
      <w:proofErr w:type="gramEnd"/>
      <w:r w:rsidR="00FE1628" w:rsidRPr="00E4088D">
        <w:rPr>
          <w:sz w:val="22"/>
          <w:szCs w:val="22"/>
        </w:rPr>
        <w:t xml:space="preserve"> </w:t>
      </w:r>
      <w:r w:rsidR="00192F27" w:rsidRPr="00E4088D">
        <w:rPr>
          <w:sz w:val="22"/>
          <w:szCs w:val="22"/>
        </w:rPr>
        <w:t xml:space="preserve"> Retrieved from </w:t>
      </w:r>
      <w:hyperlink r:id="rId18" w:history="1">
        <w:r w:rsidR="00192F27" w:rsidRPr="00E4088D">
          <w:rPr>
            <w:rStyle w:val="Hyperlink"/>
            <w:color w:val="auto"/>
            <w:sz w:val="22"/>
            <w:szCs w:val="22"/>
          </w:rPr>
          <w:t>http://proquest.umi.com.login.ezproxy.library.ualberta.ca/pqdweb?index=0&amp;did=741344131&amp;SrchMode=1&amp;sid=5&amp;Fmt=2&amp;VInst=PROD&amp;VType=PQD&amp;RQT=309&amp;VName=PQD&amp;TS=1270265354&amp;clientId=12301</w:t>
        </w:r>
      </w:hyperlink>
    </w:p>
    <w:p w:rsidR="000F422F" w:rsidRPr="00E4088D" w:rsidRDefault="0010692E" w:rsidP="00E4088D">
      <w:pPr>
        <w:rPr>
          <w:sz w:val="22"/>
          <w:szCs w:val="22"/>
        </w:rPr>
      </w:pPr>
      <w:proofErr w:type="gramStart"/>
      <w:r w:rsidRPr="00E4088D">
        <w:rPr>
          <w:sz w:val="22"/>
          <w:szCs w:val="22"/>
        </w:rPr>
        <w:t>Haycock, K</w:t>
      </w:r>
      <w:r w:rsidR="00BB1CC3" w:rsidRPr="00E4088D">
        <w:rPr>
          <w:sz w:val="22"/>
          <w:szCs w:val="22"/>
        </w:rPr>
        <w:t>.</w:t>
      </w:r>
      <w:proofErr w:type="gramEnd"/>
      <w:r w:rsidR="00BB1CC3" w:rsidRPr="00E4088D">
        <w:rPr>
          <w:sz w:val="22"/>
          <w:szCs w:val="22"/>
        </w:rPr>
        <w:t xml:space="preserve"> </w:t>
      </w:r>
      <w:r w:rsidRPr="00E4088D">
        <w:rPr>
          <w:sz w:val="22"/>
          <w:szCs w:val="22"/>
        </w:rPr>
        <w:t xml:space="preserve"> (1996)</w:t>
      </w:r>
      <w:proofErr w:type="gramStart"/>
      <w:r w:rsidRPr="00E4088D">
        <w:rPr>
          <w:sz w:val="22"/>
          <w:szCs w:val="22"/>
        </w:rPr>
        <w:t>.</w:t>
      </w:r>
      <w:r w:rsidR="00BB1CC3" w:rsidRPr="00E4088D">
        <w:rPr>
          <w:sz w:val="22"/>
          <w:szCs w:val="22"/>
        </w:rPr>
        <w:t xml:space="preserve"> </w:t>
      </w:r>
      <w:r w:rsidRPr="00E4088D">
        <w:rPr>
          <w:sz w:val="22"/>
          <w:szCs w:val="22"/>
        </w:rPr>
        <w:t xml:space="preserve"> The</w:t>
      </w:r>
      <w:proofErr w:type="gramEnd"/>
      <w:r w:rsidRPr="00E4088D">
        <w:rPr>
          <w:sz w:val="22"/>
          <w:szCs w:val="22"/>
        </w:rPr>
        <w:t xml:space="preserve"> impact of scheduling on cooperative program planning and </w:t>
      </w:r>
    </w:p>
    <w:p w:rsidR="000F422F" w:rsidRPr="00E4088D" w:rsidRDefault="0010692E" w:rsidP="00E4088D">
      <w:pPr>
        <w:ind w:left="720"/>
        <w:rPr>
          <w:sz w:val="22"/>
          <w:szCs w:val="22"/>
        </w:rPr>
      </w:pPr>
      <w:proofErr w:type="gramStart"/>
      <w:r w:rsidRPr="00E4088D">
        <w:rPr>
          <w:sz w:val="22"/>
          <w:szCs w:val="22"/>
        </w:rPr>
        <w:t>teaching</w:t>
      </w:r>
      <w:proofErr w:type="gramEnd"/>
      <w:r w:rsidRPr="00E4088D">
        <w:rPr>
          <w:sz w:val="22"/>
          <w:szCs w:val="22"/>
        </w:rPr>
        <w:t xml:space="preserve"> (CPPT) and information skills instruction: A comparison between Canadian and American elementary schools.</w:t>
      </w:r>
      <w:r w:rsidR="00FE33FD" w:rsidRPr="00E4088D">
        <w:rPr>
          <w:sz w:val="22"/>
          <w:szCs w:val="22"/>
        </w:rPr>
        <w:t xml:space="preserve"> </w:t>
      </w:r>
      <w:r w:rsidRPr="00E4088D">
        <w:rPr>
          <w:sz w:val="22"/>
          <w:szCs w:val="22"/>
        </w:rPr>
        <w:t xml:space="preserve"> In D. Adcock (Ed.) </w:t>
      </w:r>
      <w:r w:rsidRPr="00E4088D">
        <w:rPr>
          <w:i/>
          <w:sz w:val="22"/>
          <w:szCs w:val="22"/>
        </w:rPr>
        <w:t>School Library imperatives for the 21</w:t>
      </w:r>
      <w:r w:rsidR="000F422F" w:rsidRPr="00E4088D">
        <w:rPr>
          <w:i/>
          <w:sz w:val="22"/>
          <w:szCs w:val="22"/>
          <w:vertAlign w:val="superscript"/>
        </w:rPr>
        <w:t>st</w:t>
      </w:r>
      <w:r w:rsidRPr="00E4088D">
        <w:rPr>
          <w:i/>
          <w:sz w:val="22"/>
          <w:szCs w:val="22"/>
        </w:rPr>
        <w:t xml:space="preserve"> Century: Selected papers from the 25</w:t>
      </w:r>
      <w:r w:rsidR="000F422F" w:rsidRPr="00E4088D">
        <w:rPr>
          <w:i/>
          <w:sz w:val="22"/>
          <w:szCs w:val="22"/>
          <w:vertAlign w:val="superscript"/>
        </w:rPr>
        <w:t>th</w:t>
      </w:r>
      <w:r w:rsidRPr="00E4088D">
        <w:rPr>
          <w:i/>
          <w:sz w:val="22"/>
          <w:szCs w:val="22"/>
        </w:rPr>
        <w:t xml:space="preserve"> anniversary conference of the International Association of School Librarianship</w:t>
      </w:r>
      <w:r w:rsidR="00272B53" w:rsidRPr="00E4088D">
        <w:rPr>
          <w:i/>
          <w:sz w:val="22"/>
          <w:szCs w:val="22"/>
        </w:rPr>
        <w:t xml:space="preserve">, </w:t>
      </w:r>
      <w:proofErr w:type="spellStart"/>
      <w:r w:rsidR="00272B53" w:rsidRPr="00E4088D">
        <w:rPr>
          <w:i/>
          <w:sz w:val="22"/>
          <w:szCs w:val="22"/>
        </w:rPr>
        <w:t>Ocho</w:t>
      </w:r>
      <w:proofErr w:type="spellEnd"/>
      <w:r w:rsidR="00272B53" w:rsidRPr="00E4088D">
        <w:rPr>
          <w:i/>
          <w:sz w:val="22"/>
          <w:szCs w:val="22"/>
        </w:rPr>
        <w:t xml:space="preserve"> Rios, Jamaica</w:t>
      </w:r>
      <w:r w:rsidRPr="00E4088D">
        <w:rPr>
          <w:i/>
          <w:sz w:val="22"/>
          <w:szCs w:val="22"/>
        </w:rPr>
        <w:t>.</w:t>
      </w:r>
      <w:r w:rsidRPr="00E4088D">
        <w:rPr>
          <w:sz w:val="22"/>
          <w:szCs w:val="22"/>
        </w:rPr>
        <w:t xml:space="preserve"> </w:t>
      </w:r>
      <w:r w:rsidR="00272B53" w:rsidRPr="00E4088D">
        <w:rPr>
          <w:sz w:val="22"/>
          <w:szCs w:val="22"/>
        </w:rPr>
        <w:t>Seattle</w:t>
      </w:r>
      <w:r w:rsidR="00F85930" w:rsidRPr="00E4088D">
        <w:rPr>
          <w:sz w:val="22"/>
          <w:szCs w:val="22"/>
        </w:rPr>
        <w:t xml:space="preserve">: </w:t>
      </w:r>
      <w:r w:rsidR="00272B53" w:rsidRPr="00E4088D">
        <w:rPr>
          <w:sz w:val="22"/>
          <w:szCs w:val="22"/>
        </w:rPr>
        <w:t xml:space="preserve"> International Association of School Librarianship. </w:t>
      </w:r>
      <w:r w:rsidR="005F0885" w:rsidRPr="00E4088D">
        <w:rPr>
          <w:sz w:val="22"/>
          <w:szCs w:val="22"/>
        </w:rPr>
        <w:t xml:space="preserve"> </w:t>
      </w:r>
      <w:r w:rsidR="00FE4D4F" w:rsidRPr="00E4088D">
        <w:rPr>
          <w:sz w:val="22"/>
          <w:szCs w:val="22"/>
        </w:rPr>
        <w:t xml:space="preserve">Retrieved from </w:t>
      </w:r>
      <w:hyperlink r:id="rId19" w:history="1">
        <w:r w:rsidR="00FE4D4F" w:rsidRPr="00E4088D">
          <w:rPr>
            <w:rStyle w:val="Hyperlink"/>
            <w:color w:val="auto"/>
            <w:sz w:val="22"/>
            <w:szCs w:val="22"/>
          </w:rPr>
          <w:t>http://proquest.umi.com.login.ezproxy.library.ualberta.ca/pqdweb?index=0&amp;did=413126781&amp;SrchMode=1&amp;sid=6&amp;Fmt=1&amp;VInst=PROD&amp;VType=PQD&amp;RQT=309&amp;VName=PQD&amp;TS=1270266088&amp;clientId=12301</w:t>
        </w:r>
      </w:hyperlink>
    </w:p>
    <w:p w:rsidR="0094405C" w:rsidRPr="00E4088D" w:rsidRDefault="00860DFA" w:rsidP="00E4088D">
      <w:pPr>
        <w:rPr>
          <w:sz w:val="22"/>
          <w:szCs w:val="22"/>
        </w:rPr>
      </w:pPr>
      <w:proofErr w:type="gramStart"/>
      <w:r w:rsidRPr="00E4088D">
        <w:rPr>
          <w:sz w:val="22"/>
          <w:szCs w:val="22"/>
        </w:rPr>
        <w:t>Haycock, K</w:t>
      </w:r>
      <w:r w:rsidR="00BB1CC3" w:rsidRPr="00E4088D">
        <w:rPr>
          <w:sz w:val="22"/>
          <w:szCs w:val="22"/>
        </w:rPr>
        <w:t>.</w:t>
      </w:r>
      <w:proofErr w:type="gramEnd"/>
      <w:r w:rsidR="00BB1CC3" w:rsidRPr="00E4088D">
        <w:rPr>
          <w:sz w:val="22"/>
          <w:szCs w:val="22"/>
        </w:rPr>
        <w:t xml:space="preserve"> </w:t>
      </w:r>
      <w:r w:rsidRPr="00E4088D">
        <w:rPr>
          <w:sz w:val="22"/>
          <w:szCs w:val="22"/>
        </w:rPr>
        <w:t xml:space="preserve"> (1997)</w:t>
      </w:r>
      <w:proofErr w:type="gramStart"/>
      <w:r w:rsidRPr="00E4088D">
        <w:rPr>
          <w:sz w:val="22"/>
          <w:szCs w:val="22"/>
        </w:rPr>
        <w:t>.</w:t>
      </w:r>
      <w:r w:rsidR="00BB1CC3" w:rsidRPr="00E4088D">
        <w:rPr>
          <w:sz w:val="22"/>
          <w:szCs w:val="22"/>
        </w:rPr>
        <w:t xml:space="preserve"> </w:t>
      </w:r>
      <w:r w:rsidRPr="00E4088D">
        <w:rPr>
          <w:sz w:val="22"/>
          <w:szCs w:val="22"/>
        </w:rPr>
        <w:t xml:space="preserve"> Exemplary</w:t>
      </w:r>
      <w:proofErr w:type="gramEnd"/>
      <w:r w:rsidRPr="00E4088D">
        <w:rPr>
          <w:sz w:val="22"/>
          <w:szCs w:val="22"/>
        </w:rPr>
        <w:t xml:space="preserve"> teacher-librarians. </w:t>
      </w:r>
      <w:r w:rsidR="00FE33FD" w:rsidRPr="00E4088D">
        <w:rPr>
          <w:sz w:val="22"/>
          <w:szCs w:val="22"/>
        </w:rPr>
        <w:t xml:space="preserve"> </w:t>
      </w:r>
      <w:proofErr w:type="gramStart"/>
      <w:r w:rsidRPr="00E4088D">
        <w:rPr>
          <w:i/>
          <w:sz w:val="22"/>
          <w:szCs w:val="22"/>
        </w:rPr>
        <w:t>Emergency Librarian.</w:t>
      </w:r>
      <w:proofErr w:type="gramEnd"/>
      <w:r w:rsidRPr="00E4088D">
        <w:rPr>
          <w:sz w:val="22"/>
          <w:szCs w:val="22"/>
        </w:rPr>
        <w:t xml:space="preserve"> </w:t>
      </w:r>
      <w:proofErr w:type="gramStart"/>
      <w:r w:rsidRPr="00E4088D">
        <w:rPr>
          <w:sz w:val="22"/>
          <w:szCs w:val="22"/>
        </w:rPr>
        <w:t>25(</w:t>
      </w:r>
      <w:r w:rsidRPr="00E4088D">
        <w:rPr>
          <w:i/>
          <w:sz w:val="22"/>
          <w:szCs w:val="22"/>
        </w:rPr>
        <w:t>1</w:t>
      </w:r>
      <w:r w:rsidRPr="00E4088D">
        <w:rPr>
          <w:sz w:val="22"/>
          <w:szCs w:val="22"/>
        </w:rPr>
        <w:t>), 27.</w:t>
      </w:r>
      <w:proofErr w:type="gramEnd"/>
      <w:r w:rsidR="007D74CE" w:rsidRPr="00E4088D">
        <w:rPr>
          <w:sz w:val="22"/>
          <w:szCs w:val="22"/>
        </w:rPr>
        <w:t xml:space="preserve"> </w:t>
      </w:r>
    </w:p>
    <w:p w:rsidR="000F422F" w:rsidRPr="00E4088D" w:rsidRDefault="007D74CE" w:rsidP="00E4088D">
      <w:pPr>
        <w:ind w:left="720"/>
        <w:rPr>
          <w:sz w:val="22"/>
          <w:szCs w:val="22"/>
        </w:rPr>
      </w:pPr>
      <w:r w:rsidRPr="00E4088D">
        <w:rPr>
          <w:sz w:val="22"/>
          <w:szCs w:val="22"/>
        </w:rPr>
        <w:t xml:space="preserve">Retrieved from </w:t>
      </w:r>
      <w:hyperlink r:id="rId20" w:history="1">
        <w:r w:rsidR="0094405C" w:rsidRPr="00E4088D">
          <w:rPr>
            <w:rStyle w:val="Hyperlink"/>
            <w:color w:val="auto"/>
            <w:sz w:val="22"/>
            <w:szCs w:val="22"/>
          </w:rPr>
          <w:t>http://proquest.umi.com.login.ezproxy.library.ualberta.ca/pqdweb?index=1&amp;did=17038799&amp;SrchMode=1&amp;sid=8&amp;Fmt=3&amp;VInst=PROD&amp;VType=PQD&amp;RQT=309&amp;VName=PQD&amp;TS=1270266369&amp;clientId=12301</w:t>
        </w:r>
      </w:hyperlink>
    </w:p>
    <w:p w:rsidR="000F422F" w:rsidRPr="00E4088D" w:rsidRDefault="00272B53" w:rsidP="00E4088D">
      <w:pPr>
        <w:rPr>
          <w:sz w:val="22"/>
          <w:szCs w:val="22"/>
        </w:rPr>
      </w:pPr>
      <w:proofErr w:type="gramStart"/>
      <w:r w:rsidRPr="00E4088D">
        <w:rPr>
          <w:sz w:val="22"/>
          <w:szCs w:val="22"/>
        </w:rPr>
        <w:t>Haycock, K.</w:t>
      </w:r>
      <w:proofErr w:type="gramEnd"/>
      <w:r w:rsidR="00BB1CC3" w:rsidRPr="00E4088D">
        <w:rPr>
          <w:sz w:val="22"/>
          <w:szCs w:val="22"/>
        </w:rPr>
        <w:t xml:space="preserve"> </w:t>
      </w:r>
      <w:r w:rsidRPr="00E4088D">
        <w:rPr>
          <w:sz w:val="22"/>
          <w:szCs w:val="22"/>
        </w:rPr>
        <w:t xml:space="preserve"> (1998)</w:t>
      </w:r>
      <w:proofErr w:type="gramStart"/>
      <w:r w:rsidRPr="00E4088D">
        <w:rPr>
          <w:sz w:val="22"/>
          <w:szCs w:val="22"/>
        </w:rPr>
        <w:t>.</w:t>
      </w:r>
      <w:r w:rsidR="00BB1CC3" w:rsidRPr="00E4088D">
        <w:rPr>
          <w:sz w:val="22"/>
          <w:szCs w:val="22"/>
        </w:rPr>
        <w:t xml:space="preserve"> </w:t>
      </w:r>
      <w:r w:rsidRPr="00E4088D">
        <w:rPr>
          <w:sz w:val="22"/>
          <w:szCs w:val="22"/>
        </w:rPr>
        <w:t xml:space="preserve"> Collaborative</w:t>
      </w:r>
      <w:proofErr w:type="gramEnd"/>
      <w:r w:rsidRPr="00E4088D">
        <w:rPr>
          <w:sz w:val="22"/>
          <w:szCs w:val="22"/>
        </w:rPr>
        <w:t xml:space="preserve"> cultures, team planning and flexible scheduling. </w:t>
      </w:r>
    </w:p>
    <w:p w:rsidR="000F422F" w:rsidRPr="00E4088D" w:rsidRDefault="00272B53" w:rsidP="00E4088D">
      <w:pPr>
        <w:ind w:left="720"/>
        <w:rPr>
          <w:sz w:val="22"/>
          <w:szCs w:val="22"/>
        </w:rPr>
      </w:pPr>
      <w:proofErr w:type="gramStart"/>
      <w:r w:rsidRPr="00E4088D">
        <w:rPr>
          <w:i/>
          <w:sz w:val="22"/>
          <w:szCs w:val="22"/>
        </w:rPr>
        <w:t>Emergency Librarian.</w:t>
      </w:r>
      <w:proofErr w:type="gramEnd"/>
      <w:r w:rsidRPr="00E4088D">
        <w:rPr>
          <w:sz w:val="22"/>
          <w:szCs w:val="22"/>
        </w:rPr>
        <w:t xml:space="preserve"> </w:t>
      </w:r>
      <w:proofErr w:type="gramStart"/>
      <w:r w:rsidRPr="00E4088D">
        <w:rPr>
          <w:sz w:val="22"/>
          <w:szCs w:val="22"/>
        </w:rPr>
        <w:t>25(</w:t>
      </w:r>
      <w:r w:rsidRPr="00E4088D">
        <w:rPr>
          <w:i/>
          <w:sz w:val="22"/>
          <w:szCs w:val="22"/>
        </w:rPr>
        <w:t>5</w:t>
      </w:r>
      <w:r w:rsidRPr="00E4088D">
        <w:rPr>
          <w:sz w:val="22"/>
          <w:szCs w:val="22"/>
        </w:rPr>
        <w:t>), 28.</w:t>
      </w:r>
      <w:proofErr w:type="gramEnd"/>
      <w:r w:rsidR="00222B3F" w:rsidRPr="00E4088D">
        <w:rPr>
          <w:sz w:val="22"/>
          <w:szCs w:val="22"/>
        </w:rPr>
        <w:t xml:space="preserve"> Retrieved from </w:t>
      </w:r>
      <w:hyperlink r:id="rId21" w:history="1">
        <w:r w:rsidR="00222B3F" w:rsidRPr="00E4088D">
          <w:rPr>
            <w:rStyle w:val="Hyperlink"/>
            <w:color w:val="auto"/>
            <w:sz w:val="22"/>
            <w:szCs w:val="22"/>
          </w:rPr>
          <w:t>http://proquest.umi.com.login.ezproxy.library.ualberta.ca/pqdweb?index=0&amp;did=29587690&amp;SrchMode=1&amp;sid=9&amp;Fmt=3&amp;VInst=PROD&amp;VType=PQD&amp;RQT=309&amp;VName=PQD&amp;TS=1270266452&amp;clientId=12301</w:t>
        </w:r>
      </w:hyperlink>
    </w:p>
    <w:p w:rsidR="00621205" w:rsidRPr="00E4088D" w:rsidRDefault="00B87809" w:rsidP="00E4088D">
      <w:pPr>
        <w:rPr>
          <w:sz w:val="22"/>
          <w:szCs w:val="22"/>
        </w:rPr>
      </w:pPr>
      <w:proofErr w:type="gramStart"/>
      <w:r w:rsidRPr="00E4088D">
        <w:rPr>
          <w:sz w:val="22"/>
          <w:szCs w:val="22"/>
        </w:rPr>
        <w:t>Haycock, K.</w:t>
      </w:r>
      <w:proofErr w:type="gramEnd"/>
      <w:r w:rsidR="00BB1CC3" w:rsidRPr="00E4088D">
        <w:rPr>
          <w:sz w:val="22"/>
          <w:szCs w:val="22"/>
        </w:rPr>
        <w:t xml:space="preserve"> </w:t>
      </w:r>
      <w:r w:rsidRPr="00E4088D">
        <w:rPr>
          <w:sz w:val="22"/>
          <w:szCs w:val="22"/>
        </w:rPr>
        <w:t xml:space="preserve"> (1999)</w:t>
      </w:r>
      <w:proofErr w:type="gramStart"/>
      <w:r w:rsidRPr="00E4088D">
        <w:rPr>
          <w:sz w:val="22"/>
          <w:szCs w:val="22"/>
        </w:rPr>
        <w:t>.</w:t>
      </w:r>
      <w:r w:rsidR="00BB1CC3" w:rsidRPr="00E4088D">
        <w:rPr>
          <w:sz w:val="22"/>
          <w:szCs w:val="22"/>
        </w:rPr>
        <w:t xml:space="preserve"> </w:t>
      </w:r>
      <w:r w:rsidRPr="00E4088D">
        <w:rPr>
          <w:sz w:val="22"/>
          <w:szCs w:val="22"/>
        </w:rPr>
        <w:t xml:space="preserve"> </w:t>
      </w:r>
      <w:r w:rsidRPr="00E4088D">
        <w:rPr>
          <w:i/>
          <w:sz w:val="22"/>
          <w:szCs w:val="22"/>
        </w:rPr>
        <w:t>Foundations</w:t>
      </w:r>
      <w:proofErr w:type="gramEnd"/>
      <w:r w:rsidRPr="00E4088D">
        <w:rPr>
          <w:i/>
          <w:sz w:val="22"/>
          <w:szCs w:val="22"/>
        </w:rPr>
        <w:t xml:space="preserve"> of effective school library media programs.</w:t>
      </w:r>
      <w:r w:rsidRPr="00E4088D">
        <w:rPr>
          <w:sz w:val="22"/>
          <w:szCs w:val="22"/>
        </w:rPr>
        <w:t xml:space="preserve"> </w:t>
      </w:r>
    </w:p>
    <w:p w:rsidR="00621205" w:rsidRPr="00E4088D" w:rsidRDefault="00B87809" w:rsidP="00E4088D">
      <w:pPr>
        <w:ind w:firstLine="720"/>
        <w:rPr>
          <w:sz w:val="22"/>
          <w:szCs w:val="22"/>
        </w:rPr>
      </w:pPr>
      <w:r w:rsidRPr="00E4088D">
        <w:rPr>
          <w:sz w:val="22"/>
          <w:szCs w:val="22"/>
        </w:rPr>
        <w:t>Englewood: Libraries Unlimited.</w:t>
      </w:r>
    </w:p>
    <w:p w:rsidR="00621205" w:rsidRPr="00E4088D" w:rsidRDefault="00B87809" w:rsidP="00E4088D">
      <w:pPr>
        <w:rPr>
          <w:sz w:val="22"/>
          <w:szCs w:val="22"/>
        </w:rPr>
      </w:pPr>
      <w:r w:rsidRPr="00E4088D">
        <w:rPr>
          <w:sz w:val="22"/>
          <w:szCs w:val="22"/>
        </w:rPr>
        <w:t>Henri, J.</w:t>
      </w:r>
      <w:proofErr w:type="gramStart"/>
      <w:r w:rsidRPr="00E4088D">
        <w:rPr>
          <w:sz w:val="22"/>
          <w:szCs w:val="22"/>
        </w:rPr>
        <w:t>,</w:t>
      </w:r>
      <w:r w:rsidR="00BB1CC3" w:rsidRPr="00E4088D">
        <w:rPr>
          <w:sz w:val="22"/>
          <w:szCs w:val="22"/>
        </w:rPr>
        <w:t xml:space="preserve"> </w:t>
      </w:r>
      <w:r w:rsidRPr="00E4088D">
        <w:rPr>
          <w:sz w:val="22"/>
          <w:szCs w:val="22"/>
        </w:rPr>
        <w:t xml:space="preserve"> Hay</w:t>
      </w:r>
      <w:proofErr w:type="gramEnd"/>
      <w:r w:rsidRPr="00E4088D">
        <w:rPr>
          <w:sz w:val="22"/>
          <w:szCs w:val="22"/>
        </w:rPr>
        <w:t>, L.,</w:t>
      </w:r>
      <w:r w:rsidR="00BB1CC3" w:rsidRPr="00E4088D">
        <w:rPr>
          <w:sz w:val="22"/>
          <w:szCs w:val="22"/>
        </w:rPr>
        <w:t xml:space="preserve"> </w:t>
      </w:r>
      <w:r w:rsidRPr="00E4088D">
        <w:rPr>
          <w:sz w:val="22"/>
          <w:szCs w:val="22"/>
        </w:rPr>
        <w:t xml:space="preserve"> &amp; Oberg, D.</w:t>
      </w:r>
      <w:r w:rsidR="00BB1CC3" w:rsidRPr="00E4088D">
        <w:rPr>
          <w:sz w:val="22"/>
          <w:szCs w:val="22"/>
        </w:rPr>
        <w:t xml:space="preserve"> </w:t>
      </w:r>
      <w:r w:rsidRPr="00E4088D">
        <w:rPr>
          <w:sz w:val="22"/>
          <w:szCs w:val="22"/>
        </w:rPr>
        <w:t xml:space="preserve"> (2002)</w:t>
      </w:r>
      <w:proofErr w:type="gramStart"/>
      <w:r w:rsidRPr="00E4088D">
        <w:rPr>
          <w:sz w:val="22"/>
          <w:szCs w:val="22"/>
        </w:rPr>
        <w:t>.</w:t>
      </w:r>
      <w:r w:rsidR="00BB1CC3" w:rsidRPr="00E4088D">
        <w:rPr>
          <w:sz w:val="22"/>
          <w:szCs w:val="22"/>
        </w:rPr>
        <w:t xml:space="preserve"> </w:t>
      </w:r>
      <w:r w:rsidRPr="00E4088D">
        <w:rPr>
          <w:sz w:val="22"/>
          <w:szCs w:val="22"/>
        </w:rPr>
        <w:t xml:space="preserve"> The</w:t>
      </w:r>
      <w:proofErr w:type="gramEnd"/>
      <w:r w:rsidRPr="00E4088D">
        <w:rPr>
          <w:sz w:val="22"/>
          <w:szCs w:val="22"/>
        </w:rPr>
        <w:t xml:space="preserve"> school library-principal relationship: </w:t>
      </w:r>
    </w:p>
    <w:p w:rsidR="00621205" w:rsidRPr="00E4088D" w:rsidRDefault="00B87809" w:rsidP="00E4088D">
      <w:pPr>
        <w:ind w:left="720"/>
        <w:rPr>
          <w:sz w:val="22"/>
          <w:szCs w:val="22"/>
        </w:rPr>
      </w:pPr>
      <w:proofErr w:type="gramStart"/>
      <w:r w:rsidRPr="00E4088D">
        <w:rPr>
          <w:sz w:val="22"/>
          <w:szCs w:val="22"/>
        </w:rPr>
        <w:t>Guidelines for research and practice.</w:t>
      </w:r>
      <w:proofErr w:type="gramEnd"/>
      <w:r w:rsidR="00FE33FD" w:rsidRPr="00E4088D">
        <w:rPr>
          <w:sz w:val="22"/>
          <w:szCs w:val="22"/>
        </w:rPr>
        <w:t xml:space="preserve"> </w:t>
      </w:r>
      <w:r w:rsidRPr="00E4088D">
        <w:rPr>
          <w:sz w:val="22"/>
          <w:szCs w:val="22"/>
        </w:rPr>
        <w:t xml:space="preserve"> </w:t>
      </w:r>
      <w:proofErr w:type="gramStart"/>
      <w:r w:rsidRPr="00E4088D">
        <w:rPr>
          <w:i/>
          <w:sz w:val="22"/>
          <w:szCs w:val="22"/>
        </w:rPr>
        <w:t>IFLA Professional Report, No. 78.</w:t>
      </w:r>
      <w:proofErr w:type="gramEnd"/>
      <w:r w:rsidRPr="00E4088D">
        <w:rPr>
          <w:sz w:val="22"/>
          <w:szCs w:val="22"/>
        </w:rPr>
        <w:t xml:space="preserve"> The Hague: IFLA.</w:t>
      </w:r>
    </w:p>
    <w:p w:rsidR="00F42671" w:rsidRPr="00E4088D" w:rsidRDefault="00F42671" w:rsidP="00E4088D">
      <w:pPr>
        <w:rPr>
          <w:i/>
          <w:sz w:val="22"/>
          <w:szCs w:val="22"/>
        </w:rPr>
      </w:pPr>
      <w:proofErr w:type="spellStart"/>
      <w:r w:rsidRPr="00E4088D">
        <w:rPr>
          <w:sz w:val="22"/>
          <w:szCs w:val="22"/>
        </w:rPr>
        <w:t>Howson</w:t>
      </w:r>
      <w:proofErr w:type="spellEnd"/>
      <w:r w:rsidRPr="00E4088D">
        <w:rPr>
          <w:sz w:val="22"/>
          <w:szCs w:val="22"/>
        </w:rPr>
        <w:t>, B</w:t>
      </w:r>
      <w:r w:rsidR="00BB1CC3" w:rsidRPr="00E4088D">
        <w:rPr>
          <w:sz w:val="22"/>
          <w:szCs w:val="22"/>
        </w:rPr>
        <w:t>.</w:t>
      </w:r>
      <w:proofErr w:type="gramStart"/>
      <w:r w:rsidR="00965E09" w:rsidRPr="00E4088D">
        <w:rPr>
          <w:sz w:val="22"/>
          <w:szCs w:val="22"/>
        </w:rPr>
        <w:t>,</w:t>
      </w:r>
      <w:r w:rsidR="00BB1CC3" w:rsidRPr="00E4088D">
        <w:rPr>
          <w:sz w:val="22"/>
          <w:szCs w:val="22"/>
        </w:rPr>
        <w:t xml:space="preserve"> </w:t>
      </w:r>
      <w:r w:rsidRPr="00E4088D">
        <w:rPr>
          <w:sz w:val="22"/>
          <w:szCs w:val="22"/>
        </w:rPr>
        <w:t xml:space="preserve"> </w:t>
      </w:r>
      <w:r w:rsidR="00F85930" w:rsidRPr="00E4088D">
        <w:rPr>
          <w:sz w:val="22"/>
          <w:szCs w:val="22"/>
        </w:rPr>
        <w:t>&amp;</w:t>
      </w:r>
      <w:proofErr w:type="gramEnd"/>
      <w:r w:rsidRPr="00E4088D">
        <w:rPr>
          <w:sz w:val="22"/>
          <w:szCs w:val="22"/>
        </w:rPr>
        <w:t xml:space="preserve"> Edwards, K.</w:t>
      </w:r>
      <w:r w:rsidR="00BB1CC3" w:rsidRPr="00E4088D">
        <w:rPr>
          <w:sz w:val="22"/>
          <w:szCs w:val="22"/>
        </w:rPr>
        <w:t xml:space="preserve"> </w:t>
      </w:r>
      <w:r w:rsidRPr="00E4088D">
        <w:rPr>
          <w:sz w:val="22"/>
          <w:szCs w:val="22"/>
        </w:rPr>
        <w:t xml:space="preserve"> (2009)</w:t>
      </w:r>
      <w:proofErr w:type="gramStart"/>
      <w:r w:rsidRPr="00E4088D">
        <w:rPr>
          <w:sz w:val="22"/>
          <w:szCs w:val="22"/>
        </w:rPr>
        <w:t>.</w:t>
      </w:r>
      <w:r w:rsidR="00BB1CC3" w:rsidRPr="00E4088D">
        <w:rPr>
          <w:sz w:val="22"/>
          <w:szCs w:val="22"/>
        </w:rPr>
        <w:t xml:space="preserve"> </w:t>
      </w:r>
      <w:r w:rsidRPr="00E4088D">
        <w:rPr>
          <w:sz w:val="22"/>
          <w:szCs w:val="22"/>
        </w:rPr>
        <w:t xml:space="preserve"> </w:t>
      </w:r>
      <w:r w:rsidRPr="00E4088D">
        <w:rPr>
          <w:i/>
          <w:sz w:val="22"/>
          <w:szCs w:val="22"/>
        </w:rPr>
        <w:t>Ontario</w:t>
      </w:r>
      <w:proofErr w:type="gramEnd"/>
      <w:r w:rsidRPr="00E4088D">
        <w:rPr>
          <w:i/>
          <w:sz w:val="22"/>
          <w:szCs w:val="22"/>
        </w:rPr>
        <w:t xml:space="preserve"> </w:t>
      </w:r>
      <w:r w:rsidR="00DF621B" w:rsidRPr="00E4088D">
        <w:rPr>
          <w:i/>
          <w:sz w:val="22"/>
          <w:szCs w:val="22"/>
        </w:rPr>
        <w:t>l</w:t>
      </w:r>
      <w:r w:rsidRPr="00E4088D">
        <w:rPr>
          <w:i/>
          <w:sz w:val="22"/>
          <w:szCs w:val="22"/>
        </w:rPr>
        <w:t xml:space="preserve">ibrary </w:t>
      </w:r>
      <w:r w:rsidR="00DF621B" w:rsidRPr="00E4088D">
        <w:rPr>
          <w:i/>
          <w:sz w:val="22"/>
          <w:szCs w:val="22"/>
        </w:rPr>
        <w:t>i</w:t>
      </w:r>
      <w:r w:rsidRPr="00E4088D">
        <w:rPr>
          <w:i/>
          <w:sz w:val="22"/>
          <w:szCs w:val="22"/>
        </w:rPr>
        <w:t xml:space="preserve">nvestment </w:t>
      </w:r>
      <w:r w:rsidR="00DF621B" w:rsidRPr="00E4088D">
        <w:rPr>
          <w:i/>
          <w:sz w:val="22"/>
          <w:szCs w:val="22"/>
        </w:rPr>
        <w:t>p</w:t>
      </w:r>
      <w:r w:rsidRPr="00E4088D">
        <w:rPr>
          <w:i/>
          <w:sz w:val="22"/>
          <w:szCs w:val="22"/>
        </w:rPr>
        <w:t xml:space="preserve">roject – </w:t>
      </w:r>
    </w:p>
    <w:p w:rsidR="002715BF" w:rsidRPr="00E4088D" w:rsidRDefault="008768DF" w:rsidP="00E4088D">
      <w:pPr>
        <w:ind w:left="720"/>
        <w:rPr>
          <w:sz w:val="22"/>
          <w:szCs w:val="22"/>
        </w:rPr>
      </w:pPr>
      <w:proofErr w:type="gramStart"/>
      <w:r w:rsidRPr="00E4088D">
        <w:rPr>
          <w:i/>
          <w:sz w:val="22"/>
          <w:szCs w:val="22"/>
        </w:rPr>
        <w:t>m</w:t>
      </w:r>
      <w:r w:rsidR="00F42671" w:rsidRPr="00E4088D">
        <w:rPr>
          <w:i/>
          <w:sz w:val="22"/>
          <w:szCs w:val="22"/>
        </w:rPr>
        <w:t>arketing</w:t>
      </w:r>
      <w:proofErr w:type="gramEnd"/>
      <w:r w:rsidR="00F42671" w:rsidRPr="00E4088D">
        <w:rPr>
          <w:i/>
          <w:sz w:val="22"/>
          <w:szCs w:val="22"/>
        </w:rPr>
        <w:t xml:space="preserve"> Canadian </w:t>
      </w:r>
      <w:r w:rsidR="00DF621B" w:rsidRPr="00E4088D">
        <w:rPr>
          <w:i/>
          <w:sz w:val="22"/>
          <w:szCs w:val="22"/>
        </w:rPr>
        <w:t>b</w:t>
      </w:r>
      <w:r w:rsidR="00F42671" w:rsidRPr="00E4088D">
        <w:rPr>
          <w:i/>
          <w:sz w:val="22"/>
          <w:szCs w:val="22"/>
        </w:rPr>
        <w:t xml:space="preserve">ooks for Ontario </w:t>
      </w:r>
      <w:r w:rsidR="00DF621B" w:rsidRPr="00E4088D">
        <w:rPr>
          <w:i/>
          <w:sz w:val="22"/>
          <w:szCs w:val="22"/>
        </w:rPr>
        <w:t>c</w:t>
      </w:r>
      <w:r w:rsidR="00F42671" w:rsidRPr="00E4088D">
        <w:rPr>
          <w:i/>
          <w:sz w:val="22"/>
          <w:szCs w:val="22"/>
        </w:rPr>
        <w:t>hildren.</w:t>
      </w:r>
      <w:r w:rsidR="00F42671" w:rsidRPr="00E4088D">
        <w:rPr>
          <w:sz w:val="22"/>
          <w:szCs w:val="22"/>
        </w:rPr>
        <w:t xml:space="preserve"> Toronto, ON: Association of Canadian Publishers.</w:t>
      </w:r>
      <w:r w:rsidR="009B1E70" w:rsidRPr="00E4088D">
        <w:rPr>
          <w:sz w:val="22"/>
          <w:szCs w:val="22"/>
        </w:rPr>
        <w:t xml:space="preserve"> Retrieved from </w:t>
      </w:r>
      <w:hyperlink r:id="rId22" w:history="1">
        <w:r w:rsidR="009B1E70" w:rsidRPr="00E4088D">
          <w:rPr>
            <w:rStyle w:val="Hyperlink"/>
            <w:color w:val="auto"/>
            <w:sz w:val="22"/>
            <w:szCs w:val="22"/>
          </w:rPr>
          <w:t>http://www.publishers.ca/downloads/ACP%20Library%20Study_final_web.pdf</w:t>
        </w:r>
      </w:hyperlink>
    </w:p>
    <w:p w:rsidR="007B2FCA" w:rsidRPr="00E4088D" w:rsidRDefault="007B2FCA" w:rsidP="00E4088D">
      <w:pPr>
        <w:rPr>
          <w:sz w:val="22"/>
          <w:szCs w:val="22"/>
        </w:rPr>
      </w:pPr>
      <w:proofErr w:type="gramStart"/>
      <w:r w:rsidRPr="00E4088D">
        <w:rPr>
          <w:sz w:val="22"/>
          <w:szCs w:val="22"/>
        </w:rPr>
        <w:t>International Association of School Librarianship.</w:t>
      </w:r>
      <w:proofErr w:type="gramEnd"/>
      <w:r w:rsidR="00BB1CC3" w:rsidRPr="00E4088D">
        <w:rPr>
          <w:sz w:val="22"/>
          <w:szCs w:val="22"/>
        </w:rPr>
        <w:t xml:space="preserve"> </w:t>
      </w:r>
      <w:r w:rsidRPr="00E4088D">
        <w:rPr>
          <w:sz w:val="22"/>
          <w:szCs w:val="22"/>
        </w:rPr>
        <w:t xml:space="preserve"> (2008)</w:t>
      </w:r>
      <w:proofErr w:type="gramStart"/>
      <w:r w:rsidRPr="00E4088D">
        <w:rPr>
          <w:sz w:val="22"/>
          <w:szCs w:val="22"/>
        </w:rPr>
        <w:t>.</w:t>
      </w:r>
      <w:r w:rsidR="00BB1CC3" w:rsidRPr="00E4088D">
        <w:rPr>
          <w:sz w:val="22"/>
          <w:szCs w:val="22"/>
        </w:rPr>
        <w:t xml:space="preserve"> </w:t>
      </w:r>
      <w:r w:rsidRPr="00E4088D">
        <w:rPr>
          <w:sz w:val="22"/>
          <w:szCs w:val="22"/>
        </w:rPr>
        <w:t xml:space="preserve"> School</w:t>
      </w:r>
      <w:proofErr w:type="gramEnd"/>
      <w:r w:rsidRPr="00E4088D">
        <w:rPr>
          <w:sz w:val="22"/>
          <w:szCs w:val="22"/>
        </w:rPr>
        <w:t xml:space="preserve"> </w:t>
      </w:r>
      <w:r w:rsidR="00FE33FD" w:rsidRPr="00E4088D">
        <w:rPr>
          <w:sz w:val="22"/>
          <w:szCs w:val="22"/>
        </w:rPr>
        <w:t>l</w:t>
      </w:r>
      <w:r w:rsidRPr="00E4088D">
        <w:rPr>
          <w:sz w:val="22"/>
          <w:szCs w:val="22"/>
        </w:rPr>
        <w:t xml:space="preserve">ibraries </w:t>
      </w:r>
      <w:r w:rsidR="00FE33FD" w:rsidRPr="00E4088D">
        <w:rPr>
          <w:sz w:val="22"/>
          <w:szCs w:val="22"/>
        </w:rPr>
        <w:t>m</w:t>
      </w:r>
      <w:r w:rsidRPr="00E4088D">
        <w:rPr>
          <w:sz w:val="22"/>
          <w:szCs w:val="22"/>
        </w:rPr>
        <w:t xml:space="preserve">ake a </w:t>
      </w:r>
    </w:p>
    <w:p w:rsidR="006F0637" w:rsidRPr="00E4088D" w:rsidRDefault="00FE33FD" w:rsidP="00E4088D">
      <w:pPr>
        <w:ind w:left="720"/>
        <w:rPr>
          <w:sz w:val="22"/>
          <w:szCs w:val="22"/>
        </w:rPr>
      </w:pPr>
      <w:proofErr w:type="gramStart"/>
      <w:r w:rsidRPr="00E4088D">
        <w:rPr>
          <w:sz w:val="22"/>
          <w:szCs w:val="22"/>
        </w:rPr>
        <w:t>d</w:t>
      </w:r>
      <w:r w:rsidR="007B2FCA" w:rsidRPr="00E4088D">
        <w:rPr>
          <w:sz w:val="22"/>
          <w:szCs w:val="22"/>
        </w:rPr>
        <w:t>ifference</w:t>
      </w:r>
      <w:proofErr w:type="gramEnd"/>
      <w:r w:rsidR="007B2FCA" w:rsidRPr="00E4088D">
        <w:rPr>
          <w:sz w:val="22"/>
          <w:szCs w:val="22"/>
        </w:rPr>
        <w:t xml:space="preserve"> to </w:t>
      </w:r>
      <w:r w:rsidRPr="00E4088D">
        <w:rPr>
          <w:sz w:val="22"/>
          <w:szCs w:val="22"/>
        </w:rPr>
        <w:t>s</w:t>
      </w:r>
      <w:r w:rsidR="007B2FCA" w:rsidRPr="00E4088D">
        <w:rPr>
          <w:sz w:val="22"/>
          <w:szCs w:val="22"/>
        </w:rPr>
        <w:t xml:space="preserve">tudent </w:t>
      </w:r>
      <w:r w:rsidRPr="00E4088D">
        <w:rPr>
          <w:sz w:val="22"/>
          <w:szCs w:val="22"/>
        </w:rPr>
        <w:t>a</w:t>
      </w:r>
      <w:r w:rsidR="007B2FCA" w:rsidRPr="00E4088D">
        <w:rPr>
          <w:sz w:val="22"/>
          <w:szCs w:val="22"/>
        </w:rPr>
        <w:t xml:space="preserve">chievement. </w:t>
      </w:r>
      <w:proofErr w:type="gramStart"/>
      <w:r w:rsidR="007B2FCA" w:rsidRPr="00E4088D">
        <w:rPr>
          <w:i/>
          <w:sz w:val="22"/>
          <w:szCs w:val="22"/>
        </w:rPr>
        <w:t>School Libraries On</w:t>
      </w:r>
      <w:r w:rsidR="00F85930" w:rsidRPr="00E4088D">
        <w:rPr>
          <w:i/>
          <w:sz w:val="22"/>
          <w:szCs w:val="22"/>
        </w:rPr>
        <w:t>line.</w:t>
      </w:r>
      <w:proofErr w:type="gramEnd"/>
      <w:r w:rsidR="00F85930" w:rsidRPr="00E4088D">
        <w:rPr>
          <w:i/>
          <w:sz w:val="22"/>
          <w:szCs w:val="22"/>
        </w:rPr>
        <w:t xml:space="preserve">  </w:t>
      </w:r>
      <w:r w:rsidR="00F85930" w:rsidRPr="00E4088D">
        <w:rPr>
          <w:sz w:val="22"/>
          <w:szCs w:val="22"/>
        </w:rPr>
        <w:t xml:space="preserve">Retrieved </w:t>
      </w:r>
      <w:proofErr w:type="gramStart"/>
      <w:r w:rsidR="00F85930" w:rsidRPr="00E4088D">
        <w:rPr>
          <w:sz w:val="22"/>
          <w:szCs w:val="22"/>
        </w:rPr>
        <w:t xml:space="preserve">from </w:t>
      </w:r>
      <w:r w:rsidR="007B2FCA" w:rsidRPr="00E4088D">
        <w:rPr>
          <w:sz w:val="22"/>
          <w:szCs w:val="22"/>
        </w:rPr>
        <w:t xml:space="preserve"> </w:t>
      </w:r>
      <w:proofErr w:type="gramEnd"/>
      <w:r w:rsidR="002D4291" w:rsidRPr="00E4088D">
        <w:rPr>
          <w:sz w:val="22"/>
          <w:szCs w:val="22"/>
        </w:rPr>
        <w:fldChar w:fldCharType="begin"/>
      </w:r>
      <w:r w:rsidR="00890617" w:rsidRPr="00E4088D">
        <w:rPr>
          <w:sz w:val="22"/>
          <w:szCs w:val="22"/>
        </w:rPr>
        <w:instrText>HYPERLINK "file:///C:\\Users\\Diana\\Documents\\www.ials-online.org\\advocacy\\make-a-difference.html"</w:instrText>
      </w:r>
      <w:r w:rsidR="002D4291" w:rsidRPr="00E4088D">
        <w:rPr>
          <w:sz w:val="22"/>
          <w:szCs w:val="22"/>
        </w:rPr>
        <w:fldChar w:fldCharType="separate"/>
      </w:r>
      <w:r w:rsidRPr="00E4088D">
        <w:rPr>
          <w:rStyle w:val="Hyperlink"/>
          <w:color w:val="auto"/>
          <w:sz w:val="22"/>
          <w:szCs w:val="22"/>
        </w:rPr>
        <w:t>www.ials-</w:t>
      </w:r>
      <w:r w:rsidR="007B2FCA" w:rsidRPr="00E4088D">
        <w:rPr>
          <w:rStyle w:val="Hyperlink"/>
          <w:color w:val="auto"/>
          <w:sz w:val="22"/>
          <w:szCs w:val="22"/>
        </w:rPr>
        <w:t>online.org/advocacy/make-a-difference.html</w:t>
      </w:r>
      <w:r w:rsidR="002D4291" w:rsidRPr="00E4088D">
        <w:rPr>
          <w:sz w:val="22"/>
          <w:szCs w:val="22"/>
        </w:rPr>
        <w:fldChar w:fldCharType="end"/>
      </w:r>
      <w:r w:rsidR="007B2FCA" w:rsidRPr="00E4088D">
        <w:rPr>
          <w:sz w:val="22"/>
          <w:szCs w:val="22"/>
        </w:rPr>
        <w:t xml:space="preserve">. </w:t>
      </w:r>
    </w:p>
    <w:p w:rsidR="000C1E32" w:rsidRPr="00E4088D" w:rsidRDefault="000C1E32" w:rsidP="00E4088D">
      <w:pPr>
        <w:rPr>
          <w:sz w:val="22"/>
          <w:szCs w:val="22"/>
        </w:rPr>
      </w:pPr>
      <w:r w:rsidRPr="00E4088D">
        <w:rPr>
          <w:sz w:val="22"/>
          <w:szCs w:val="22"/>
        </w:rPr>
        <w:t>Klinger, D. A.</w:t>
      </w:r>
      <w:proofErr w:type="gramStart"/>
      <w:r w:rsidRPr="00E4088D">
        <w:rPr>
          <w:sz w:val="22"/>
          <w:szCs w:val="22"/>
        </w:rPr>
        <w:t>,  Lee</w:t>
      </w:r>
      <w:proofErr w:type="gramEnd"/>
      <w:r w:rsidRPr="00E4088D">
        <w:rPr>
          <w:sz w:val="22"/>
          <w:szCs w:val="22"/>
        </w:rPr>
        <w:t>, E. A.,  &amp; Stephenson, G.  (2010)</w:t>
      </w:r>
      <w:proofErr w:type="gramStart"/>
      <w:r w:rsidRPr="00E4088D">
        <w:rPr>
          <w:sz w:val="22"/>
          <w:szCs w:val="22"/>
        </w:rPr>
        <w:t>.  An</w:t>
      </w:r>
      <w:proofErr w:type="gramEnd"/>
      <w:r w:rsidRPr="00E4088D">
        <w:rPr>
          <w:sz w:val="22"/>
          <w:szCs w:val="22"/>
        </w:rPr>
        <w:t xml:space="preserve"> exploration of exemplary </w:t>
      </w:r>
    </w:p>
    <w:p w:rsidR="000C1E32" w:rsidRPr="00E4088D" w:rsidRDefault="000C1E32" w:rsidP="00E4088D">
      <w:pPr>
        <w:ind w:left="720"/>
        <w:rPr>
          <w:sz w:val="22"/>
          <w:szCs w:val="22"/>
        </w:rPr>
      </w:pPr>
      <w:proofErr w:type="gramStart"/>
      <w:r w:rsidRPr="00E4088D">
        <w:rPr>
          <w:sz w:val="22"/>
          <w:szCs w:val="22"/>
        </w:rPr>
        <w:t>school</w:t>
      </w:r>
      <w:proofErr w:type="gramEnd"/>
      <w:r w:rsidRPr="00E4088D">
        <w:rPr>
          <w:sz w:val="22"/>
          <w:szCs w:val="22"/>
        </w:rPr>
        <w:t xml:space="preserve"> library programs.  </w:t>
      </w:r>
      <w:proofErr w:type="gramStart"/>
      <w:r w:rsidRPr="00E4088D">
        <w:rPr>
          <w:i/>
          <w:sz w:val="22"/>
          <w:szCs w:val="22"/>
        </w:rPr>
        <w:t>School Libraries in Canada.</w:t>
      </w:r>
      <w:proofErr w:type="gramEnd"/>
      <w:r w:rsidRPr="00E4088D">
        <w:rPr>
          <w:sz w:val="22"/>
          <w:szCs w:val="22"/>
        </w:rPr>
        <w:t xml:space="preserve"> </w:t>
      </w:r>
      <w:proofErr w:type="gramStart"/>
      <w:r w:rsidRPr="00E4088D">
        <w:rPr>
          <w:sz w:val="22"/>
          <w:szCs w:val="22"/>
        </w:rPr>
        <w:t>28 (</w:t>
      </w:r>
      <w:r w:rsidRPr="00E4088D">
        <w:rPr>
          <w:i/>
          <w:sz w:val="22"/>
          <w:szCs w:val="22"/>
        </w:rPr>
        <w:t>1</w:t>
      </w:r>
      <w:r w:rsidRPr="00E4088D">
        <w:rPr>
          <w:sz w:val="22"/>
          <w:szCs w:val="22"/>
        </w:rPr>
        <w:t xml:space="preserve">) </w:t>
      </w:r>
      <w:hyperlink r:id="rId23" w:history="1">
        <w:r w:rsidRPr="00E4088D">
          <w:rPr>
            <w:rStyle w:val="Hyperlink"/>
            <w:color w:val="auto"/>
            <w:sz w:val="22"/>
            <w:szCs w:val="22"/>
          </w:rPr>
          <w:t>http://clatoolbox.ca/casl/slicv28n1/281klingeretal.html</w:t>
        </w:r>
      </w:hyperlink>
      <w:r w:rsidRPr="00E4088D">
        <w:rPr>
          <w:sz w:val="22"/>
          <w:szCs w:val="22"/>
        </w:rPr>
        <w:t>.</w:t>
      </w:r>
      <w:proofErr w:type="gramEnd"/>
      <w:r w:rsidRPr="00E4088D">
        <w:rPr>
          <w:sz w:val="22"/>
          <w:szCs w:val="22"/>
        </w:rPr>
        <w:t xml:space="preserve"> </w:t>
      </w:r>
    </w:p>
    <w:p w:rsidR="000F422F" w:rsidRPr="00E4088D" w:rsidRDefault="007B2609" w:rsidP="00E4088D">
      <w:pPr>
        <w:rPr>
          <w:i/>
          <w:sz w:val="22"/>
          <w:szCs w:val="22"/>
        </w:rPr>
      </w:pPr>
      <w:r w:rsidRPr="00E4088D">
        <w:rPr>
          <w:sz w:val="22"/>
          <w:szCs w:val="22"/>
        </w:rPr>
        <w:t>Klinger, D.</w:t>
      </w:r>
      <w:r w:rsidR="00BB1CC3" w:rsidRPr="00E4088D">
        <w:rPr>
          <w:sz w:val="22"/>
          <w:szCs w:val="22"/>
        </w:rPr>
        <w:t xml:space="preserve"> </w:t>
      </w:r>
      <w:r w:rsidRPr="00E4088D">
        <w:rPr>
          <w:sz w:val="22"/>
          <w:szCs w:val="22"/>
        </w:rPr>
        <w:t>A.</w:t>
      </w:r>
      <w:proofErr w:type="gramStart"/>
      <w:r w:rsidRPr="00E4088D">
        <w:rPr>
          <w:sz w:val="22"/>
          <w:szCs w:val="22"/>
        </w:rPr>
        <w:t xml:space="preserve">, </w:t>
      </w:r>
      <w:r w:rsidR="00BB1CC3" w:rsidRPr="00E4088D">
        <w:rPr>
          <w:sz w:val="22"/>
          <w:szCs w:val="22"/>
        </w:rPr>
        <w:t xml:space="preserve"> </w:t>
      </w:r>
      <w:r w:rsidRPr="00E4088D">
        <w:rPr>
          <w:sz w:val="22"/>
          <w:szCs w:val="22"/>
        </w:rPr>
        <w:t>Lee</w:t>
      </w:r>
      <w:proofErr w:type="gramEnd"/>
      <w:r w:rsidRPr="00E4088D">
        <w:rPr>
          <w:sz w:val="22"/>
          <w:szCs w:val="22"/>
        </w:rPr>
        <w:t>, E.</w:t>
      </w:r>
      <w:r w:rsidR="00BB1CC3" w:rsidRPr="00E4088D">
        <w:rPr>
          <w:sz w:val="22"/>
          <w:szCs w:val="22"/>
        </w:rPr>
        <w:t xml:space="preserve"> </w:t>
      </w:r>
      <w:r w:rsidRPr="00E4088D">
        <w:rPr>
          <w:sz w:val="22"/>
          <w:szCs w:val="22"/>
        </w:rPr>
        <w:t xml:space="preserve">A., </w:t>
      </w:r>
      <w:r w:rsidR="00BB1CC3" w:rsidRPr="00E4088D">
        <w:rPr>
          <w:sz w:val="22"/>
          <w:szCs w:val="22"/>
        </w:rPr>
        <w:t xml:space="preserve"> </w:t>
      </w:r>
      <w:r w:rsidRPr="00E4088D">
        <w:rPr>
          <w:sz w:val="22"/>
          <w:szCs w:val="22"/>
        </w:rPr>
        <w:t>Stephenson, G.,</w:t>
      </w:r>
      <w:r w:rsidR="00BB1CC3" w:rsidRPr="00E4088D">
        <w:rPr>
          <w:sz w:val="22"/>
          <w:szCs w:val="22"/>
        </w:rPr>
        <w:t xml:space="preserve"> </w:t>
      </w:r>
      <w:r w:rsidRPr="00E4088D">
        <w:rPr>
          <w:sz w:val="22"/>
          <w:szCs w:val="22"/>
        </w:rPr>
        <w:t xml:space="preserve"> Deluca, C., </w:t>
      </w:r>
      <w:r w:rsidR="00BB1CC3" w:rsidRPr="00E4088D">
        <w:rPr>
          <w:sz w:val="22"/>
          <w:szCs w:val="22"/>
        </w:rPr>
        <w:t xml:space="preserve"> </w:t>
      </w:r>
      <w:r w:rsidRPr="00E4088D">
        <w:rPr>
          <w:sz w:val="22"/>
          <w:szCs w:val="22"/>
        </w:rPr>
        <w:t xml:space="preserve">&amp; </w:t>
      </w:r>
      <w:proofErr w:type="spellStart"/>
      <w:r w:rsidRPr="00E4088D">
        <w:rPr>
          <w:sz w:val="22"/>
          <w:szCs w:val="22"/>
        </w:rPr>
        <w:t>Luu</w:t>
      </w:r>
      <w:proofErr w:type="spellEnd"/>
      <w:r w:rsidRPr="00E4088D">
        <w:rPr>
          <w:sz w:val="22"/>
          <w:szCs w:val="22"/>
        </w:rPr>
        <w:t xml:space="preserve">, K. </w:t>
      </w:r>
      <w:r w:rsidR="00BB1CC3" w:rsidRPr="00E4088D">
        <w:rPr>
          <w:sz w:val="22"/>
          <w:szCs w:val="22"/>
        </w:rPr>
        <w:t xml:space="preserve"> </w:t>
      </w:r>
      <w:r w:rsidRPr="00E4088D">
        <w:rPr>
          <w:sz w:val="22"/>
          <w:szCs w:val="22"/>
        </w:rPr>
        <w:t>(2009)</w:t>
      </w:r>
      <w:proofErr w:type="gramStart"/>
      <w:r w:rsidRPr="00E4088D">
        <w:rPr>
          <w:sz w:val="22"/>
          <w:szCs w:val="22"/>
        </w:rPr>
        <w:t>.</w:t>
      </w:r>
      <w:r w:rsidR="00BB1CC3" w:rsidRPr="00E4088D">
        <w:rPr>
          <w:sz w:val="22"/>
          <w:szCs w:val="22"/>
        </w:rPr>
        <w:t xml:space="preserve"> </w:t>
      </w:r>
      <w:r w:rsidRPr="00E4088D">
        <w:rPr>
          <w:sz w:val="22"/>
          <w:szCs w:val="22"/>
        </w:rPr>
        <w:t xml:space="preserve"> </w:t>
      </w:r>
      <w:r w:rsidRPr="00E4088D">
        <w:rPr>
          <w:i/>
          <w:sz w:val="22"/>
          <w:szCs w:val="22"/>
        </w:rPr>
        <w:t>Exemplary</w:t>
      </w:r>
      <w:proofErr w:type="gramEnd"/>
      <w:r w:rsidRPr="00E4088D">
        <w:rPr>
          <w:i/>
          <w:sz w:val="22"/>
          <w:szCs w:val="22"/>
        </w:rPr>
        <w:t xml:space="preserve"> </w:t>
      </w:r>
    </w:p>
    <w:p w:rsidR="000F422F" w:rsidRPr="00E4088D" w:rsidRDefault="00DF621B" w:rsidP="00E4088D">
      <w:pPr>
        <w:ind w:firstLine="720"/>
        <w:rPr>
          <w:sz w:val="22"/>
          <w:szCs w:val="22"/>
        </w:rPr>
      </w:pPr>
      <w:proofErr w:type="gramStart"/>
      <w:r w:rsidRPr="00E4088D">
        <w:rPr>
          <w:i/>
          <w:sz w:val="22"/>
          <w:szCs w:val="22"/>
        </w:rPr>
        <w:t>s</w:t>
      </w:r>
      <w:r w:rsidR="007B2609" w:rsidRPr="00E4088D">
        <w:rPr>
          <w:i/>
          <w:sz w:val="22"/>
          <w:szCs w:val="22"/>
        </w:rPr>
        <w:t>chool</w:t>
      </w:r>
      <w:proofErr w:type="gramEnd"/>
      <w:r w:rsidR="007B2609" w:rsidRPr="00E4088D">
        <w:rPr>
          <w:i/>
          <w:sz w:val="22"/>
          <w:szCs w:val="22"/>
        </w:rPr>
        <w:t xml:space="preserve"> </w:t>
      </w:r>
      <w:r w:rsidRPr="00E4088D">
        <w:rPr>
          <w:i/>
          <w:sz w:val="22"/>
          <w:szCs w:val="22"/>
        </w:rPr>
        <w:t>l</w:t>
      </w:r>
      <w:r w:rsidR="007B2609" w:rsidRPr="00E4088D">
        <w:rPr>
          <w:i/>
          <w:sz w:val="22"/>
          <w:szCs w:val="22"/>
        </w:rPr>
        <w:t xml:space="preserve">ibraries in Ontario. </w:t>
      </w:r>
      <w:r w:rsidR="007B2609" w:rsidRPr="00E4088D">
        <w:rPr>
          <w:sz w:val="22"/>
          <w:szCs w:val="22"/>
        </w:rPr>
        <w:t>Toronto: Ontario Library Association.</w:t>
      </w:r>
    </w:p>
    <w:p w:rsidR="000C1E32" w:rsidRPr="00E4088D" w:rsidRDefault="000C1E32" w:rsidP="00E4088D">
      <w:pPr>
        <w:rPr>
          <w:i/>
          <w:sz w:val="22"/>
          <w:szCs w:val="22"/>
        </w:rPr>
      </w:pPr>
      <w:r w:rsidRPr="00E4088D">
        <w:rPr>
          <w:sz w:val="22"/>
          <w:szCs w:val="22"/>
        </w:rPr>
        <w:t xml:space="preserve">Klinger, D. A.  &amp; </w:t>
      </w:r>
      <w:proofErr w:type="spellStart"/>
      <w:r w:rsidRPr="00E4088D">
        <w:rPr>
          <w:sz w:val="22"/>
          <w:szCs w:val="22"/>
        </w:rPr>
        <w:t>Shulha</w:t>
      </w:r>
      <w:proofErr w:type="spellEnd"/>
      <w:r w:rsidRPr="00E4088D">
        <w:rPr>
          <w:sz w:val="22"/>
          <w:szCs w:val="22"/>
        </w:rPr>
        <w:t>, L.  (2006)</w:t>
      </w:r>
      <w:proofErr w:type="gramStart"/>
      <w:r w:rsidRPr="00E4088D">
        <w:rPr>
          <w:sz w:val="22"/>
          <w:szCs w:val="22"/>
        </w:rPr>
        <w:t xml:space="preserve">.  </w:t>
      </w:r>
      <w:r w:rsidRPr="00E4088D">
        <w:rPr>
          <w:i/>
          <w:sz w:val="22"/>
          <w:szCs w:val="22"/>
        </w:rPr>
        <w:t>School</w:t>
      </w:r>
      <w:proofErr w:type="gramEnd"/>
      <w:r w:rsidRPr="00E4088D">
        <w:rPr>
          <w:i/>
          <w:sz w:val="22"/>
          <w:szCs w:val="22"/>
        </w:rPr>
        <w:t xml:space="preserve"> libraries and student achievement in </w:t>
      </w:r>
    </w:p>
    <w:p w:rsidR="000C1E32" w:rsidRPr="00E4088D" w:rsidRDefault="000C1E32" w:rsidP="00E4088D">
      <w:pPr>
        <w:ind w:firstLine="720"/>
        <w:rPr>
          <w:sz w:val="22"/>
          <w:szCs w:val="22"/>
        </w:rPr>
      </w:pPr>
      <w:r w:rsidRPr="00E4088D">
        <w:rPr>
          <w:i/>
          <w:sz w:val="22"/>
          <w:szCs w:val="22"/>
        </w:rPr>
        <w:t>Ontario.</w:t>
      </w:r>
      <w:r w:rsidRPr="00E4088D">
        <w:rPr>
          <w:sz w:val="22"/>
          <w:szCs w:val="22"/>
        </w:rPr>
        <w:t xml:space="preserve"> </w:t>
      </w:r>
      <w:proofErr w:type="gramStart"/>
      <w:r w:rsidRPr="00E4088D">
        <w:rPr>
          <w:sz w:val="22"/>
          <w:szCs w:val="22"/>
        </w:rPr>
        <w:t>Toronto, Ontario Library Association.</w:t>
      </w:r>
      <w:proofErr w:type="gramEnd"/>
    </w:p>
    <w:p w:rsidR="004806A3" w:rsidRPr="00E4088D" w:rsidRDefault="004806A3" w:rsidP="00E4088D">
      <w:pPr>
        <w:rPr>
          <w:i/>
          <w:sz w:val="22"/>
          <w:szCs w:val="22"/>
        </w:rPr>
      </w:pPr>
      <w:r w:rsidRPr="00E4088D">
        <w:rPr>
          <w:sz w:val="22"/>
          <w:szCs w:val="22"/>
        </w:rPr>
        <w:t>Koga, S.</w:t>
      </w:r>
      <w:proofErr w:type="gramStart"/>
      <w:r w:rsidR="00965E09" w:rsidRPr="00E4088D">
        <w:rPr>
          <w:sz w:val="22"/>
          <w:szCs w:val="22"/>
        </w:rPr>
        <w:t>,</w:t>
      </w:r>
      <w:r w:rsidR="00A31D2D" w:rsidRPr="00E4088D">
        <w:rPr>
          <w:sz w:val="22"/>
          <w:szCs w:val="22"/>
        </w:rPr>
        <w:t xml:space="preserve"> </w:t>
      </w:r>
      <w:r w:rsidRPr="00E4088D">
        <w:rPr>
          <w:sz w:val="22"/>
          <w:szCs w:val="22"/>
        </w:rPr>
        <w:t xml:space="preserve"> &amp;</w:t>
      </w:r>
      <w:proofErr w:type="gramEnd"/>
      <w:r w:rsidRPr="00E4088D">
        <w:rPr>
          <w:sz w:val="22"/>
          <w:szCs w:val="22"/>
        </w:rPr>
        <w:t xml:space="preserve"> Harada, T.</w:t>
      </w:r>
      <w:r w:rsidR="00A31D2D" w:rsidRPr="00E4088D">
        <w:rPr>
          <w:sz w:val="22"/>
          <w:szCs w:val="22"/>
        </w:rPr>
        <w:t xml:space="preserve"> </w:t>
      </w:r>
      <w:r w:rsidRPr="00E4088D">
        <w:rPr>
          <w:sz w:val="22"/>
          <w:szCs w:val="22"/>
        </w:rPr>
        <w:t xml:space="preserve"> (1989)</w:t>
      </w:r>
      <w:proofErr w:type="gramStart"/>
      <w:r w:rsidRPr="00E4088D">
        <w:rPr>
          <w:sz w:val="22"/>
          <w:szCs w:val="22"/>
        </w:rPr>
        <w:t>.</w:t>
      </w:r>
      <w:r w:rsidR="00A31D2D" w:rsidRPr="00E4088D">
        <w:rPr>
          <w:sz w:val="22"/>
          <w:szCs w:val="22"/>
        </w:rPr>
        <w:t xml:space="preserve"> </w:t>
      </w:r>
      <w:r w:rsidRPr="00E4088D">
        <w:rPr>
          <w:sz w:val="22"/>
          <w:szCs w:val="22"/>
        </w:rPr>
        <w:t xml:space="preserve"> </w:t>
      </w:r>
      <w:r w:rsidR="000F422F" w:rsidRPr="00E4088D">
        <w:rPr>
          <w:i/>
          <w:sz w:val="22"/>
          <w:szCs w:val="22"/>
        </w:rPr>
        <w:t>Academic</w:t>
      </w:r>
      <w:proofErr w:type="gramEnd"/>
      <w:r w:rsidR="000F422F" w:rsidRPr="00E4088D">
        <w:rPr>
          <w:i/>
          <w:sz w:val="22"/>
          <w:szCs w:val="22"/>
        </w:rPr>
        <w:t xml:space="preserve"> </w:t>
      </w:r>
      <w:r w:rsidR="00DF621B" w:rsidRPr="00E4088D">
        <w:rPr>
          <w:i/>
          <w:sz w:val="22"/>
          <w:szCs w:val="22"/>
        </w:rPr>
        <w:t>a</w:t>
      </w:r>
      <w:r w:rsidR="000F422F" w:rsidRPr="00E4088D">
        <w:rPr>
          <w:i/>
          <w:sz w:val="22"/>
          <w:szCs w:val="22"/>
        </w:rPr>
        <w:t xml:space="preserve">chievement and the </w:t>
      </w:r>
      <w:r w:rsidR="00DF621B" w:rsidRPr="00E4088D">
        <w:rPr>
          <w:i/>
          <w:sz w:val="22"/>
          <w:szCs w:val="22"/>
        </w:rPr>
        <w:t>s</w:t>
      </w:r>
      <w:r w:rsidR="000F422F" w:rsidRPr="00E4088D">
        <w:rPr>
          <w:i/>
          <w:sz w:val="22"/>
          <w:szCs w:val="22"/>
        </w:rPr>
        <w:t xml:space="preserve">chool </w:t>
      </w:r>
      <w:r w:rsidR="00DF621B" w:rsidRPr="00E4088D">
        <w:rPr>
          <w:i/>
          <w:sz w:val="22"/>
          <w:szCs w:val="22"/>
        </w:rPr>
        <w:t>l</w:t>
      </w:r>
      <w:r w:rsidR="000F422F" w:rsidRPr="00E4088D">
        <w:rPr>
          <w:i/>
          <w:sz w:val="22"/>
          <w:szCs w:val="22"/>
        </w:rPr>
        <w:t xml:space="preserve">ibrary: An </w:t>
      </w:r>
    </w:p>
    <w:p w:rsidR="000F422F" w:rsidRPr="00E4088D" w:rsidRDefault="00DF621B" w:rsidP="00E4088D">
      <w:pPr>
        <w:ind w:left="720"/>
        <w:rPr>
          <w:sz w:val="22"/>
          <w:szCs w:val="22"/>
        </w:rPr>
      </w:pPr>
      <w:proofErr w:type="gramStart"/>
      <w:r w:rsidRPr="00E4088D">
        <w:rPr>
          <w:i/>
          <w:sz w:val="22"/>
          <w:szCs w:val="22"/>
        </w:rPr>
        <w:t>i</w:t>
      </w:r>
      <w:r w:rsidR="000F422F" w:rsidRPr="00E4088D">
        <w:rPr>
          <w:i/>
          <w:sz w:val="22"/>
          <w:szCs w:val="22"/>
        </w:rPr>
        <w:t>nternational</w:t>
      </w:r>
      <w:proofErr w:type="gramEnd"/>
      <w:r w:rsidR="000F422F" w:rsidRPr="00E4088D">
        <w:rPr>
          <w:i/>
          <w:sz w:val="22"/>
          <w:szCs w:val="22"/>
        </w:rPr>
        <w:t xml:space="preserve"> </w:t>
      </w:r>
      <w:r w:rsidRPr="00E4088D">
        <w:rPr>
          <w:i/>
          <w:sz w:val="22"/>
          <w:szCs w:val="22"/>
        </w:rPr>
        <w:t>s</w:t>
      </w:r>
      <w:r w:rsidR="000F422F" w:rsidRPr="00E4088D">
        <w:rPr>
          <w:i/>
          <w:sz w:val="22"/>
          <w:szCs w:val="22"/>
        </w:rPr>
        <w:t>tudy</w:t>
      </w:r>
      <w:r w:rsidR="004806A3" w:rsidRPr="00E4088D">
        <w:rPr>
          <w:i/>
          <w:sz w:val="22"/>
          <w:szCs w:val="22"/>
        </w:rPr>
        <w:t xml:space="preserve">. </w:t>
      </w:r>
      <w:r w:rsidR="004806A3" w:rsidRPr="00E4088D">
        <w:rPr>
          <w:sz w:val="22"/>
          <w:szCs w:val="22"/>
        </w:rPr>
        <w:t>Paper presented at International Federation of Library Association General Conference and Council Meeting, School Libraries Section, Paris.</w:t>
      </w:r>
    </w:p>
    <w:p w:rsidR="00F837DC" w:rsidRPr="00E4088D" w:rsidRDefault="00F837DC" w:rsidP="00E4088D">
      <w:pPr>
        <w:rPr>
          <w:sz w:val="22"/>
          <w:szCs w:val="22"/>
        </w:rPr>
      </w:pPr>
      <w:proofErr w:type="spellStart"/>
      <w:proofErr w:type="gramStart"/>
      <w:r w:rsidRPr="00E4088D">
        <w:rPr>
          <w:sz w:val="22"/>
          <w:szCs w:val="22"/>
        </w:rPr>
        <w:t>Laitsch</w:t>
      </w:r>
      <w:proofErr w:type="spellEnd"/>
      <w:r w:rsidRPr="00E4088D">
        <w:rPr>
          <w:sz w:val="22"/>
          <w:szCs w:val="22"/>
        </w:rPr>
        <w:t>, D.</w:t>
      </w:r>
      <w:proofErr w:type="gramEnd"/>
      <w:r w:rsidRPr="00E4088D">
        <w:rPr>
          <w:sz w:val="22"/>
          <w:szCs w:val="22"/>
        </w:rPr>
        <w:t xml:space="preserve"> </w:t>
      </w:r>
      <w:r w:rsidR="00A31D2D" w:rsidRPr="00E4088D">
        <w:rPr>
          <w:sz w:val="22"/>
          <w:szCs w:val="22"/>
        </w:rPr>
        <w:t xml:space="preserve"> </w:t>
      </w:r>
      <w:r w:rsidRPr="00E4088D">
        <w:rPr>
          <w:sz w:val="22"/>
          <w:szCs w:val="22"/>
        </w:rPr>
        <w:t>(2003)</w:t>
      </w:r>
      <w:proofErr w:type="gramStart"/>
      <w:r w:rsidRPr="00E4088D">
        <w:rPr>
          <w:sz w:val="22"/>
          <w:szCs w:val="22"/>
        </w:rPr>
        <w:t>.</w:t>
      </w:r>
      <w:r w:rsidR="00A31D2D" w:rsidRPr="00E4088D">
        <w:rPr>
          <w:sz w:val="22"/>
          <w:szCs w:val="22"/>
        </w:rPr>
        <w:t xml:space="preserve"> </w:t>
      </w:r>
      <w:r w:rsidRPr="00E4088D">
        <w:rPr>
          <w:sz w:val="22"/>
          <w:szCs w:val="22"/>
        </w:rPr>
        <w:t xml:space="preserve"> Research</w:t>
      </w:r>
      <w:proofErr w:type="gramEnd"/>
      <w:r w:rsidRPr="00E4088D">
        <w:rPr>
          <w:sz w:val="22"/>
          <w:szCs w:val="22"/>
        </w:rPr>
        <w:t xml:space="preserve"> </w:t>
      </w:r>
      <w:r w:rsidR="00DF621B" w:rsidRPr="00E4088D">
        <w:rPr>
          <w:sz w:val="22"/>
          <w:szCs w:val="22"/>
        </w:rPr>
        <w:t>b</w:t>
      </w:r>
      <w:r w:rsidRPr="00E4088D">
        <w:rPr>
          <w:sz w:val="22"/>
          <w:szCs w:val="22"/>
        </w:rPr>
        <w:t xml:space="preserve">rief: School </w:t>
      </w:r>
      <w:r w:rsidR="00DF621B" w:rsidRPr="00E4088D">
        <w:rPr>
          <w:sz w:val="22"/>
          <w:szCs w:val="22"/>
        </w:rPr>
        <w:t>l</w:t>
      </w:r>
      <w:r w:rsidRPr="00E4088D">
        <w:rPr>
          <w:sz w:val="22"/>
          <w:szCs w:val="22"/>
        </w:rPr>
        <w:t xml:space="preserve">ibraries and </w:t>
      </w:r>
      <w:r w:rsidR="00DF621B" w:rsidRPr="00E4088D">
        <w:rPr>
          <w:sz w:val="22"/>
          <w:szCs w:val="22"/>
        </w:rPr>
        <w:t>t</w:t>
      </w:r>
      <w:r w:rsidRPr="00E4088D">
        <w:rPr>
          <w:sz w:val="22"/>
          <w:szCs w:val="22"/>
        </w:rPr>
        <w:t xml:space="preserve">heir </w:t>
      </w:r>
      <w:r w:rsidR="00DF621B" w:rsidRPr="00E4088D">
        <w:rPr>
          <w:sz w:val="22"/>
          <w:szCs w:val="22"/>
        </w:rPr>
        <w:t>i</w:t>
      </w:r>
      <w:r w:rsidRPr="00E4088D">
        <w:rPr>
          <w:sz w:val="22"/>
          <w:szCs w:val="22"/>
        </w:rPr>
        <w:t xml:space="preserve">mpact on </w:t>
      </w:r>
      <w:r w:rsidR="00DF621B" w:rsidRPr="00E4088D">
        <w:rPr>
          <w:sz w:val="22"/>
          <w:szCs w:val="22"/>
        </w:rPr>
        <w:t>s</w:t>
      </w:r>
      <w:r w:rsidRPr="00E4088D">
        <w:rPr>
          <w:sz w:val="22"/>
          <w:szCs w:val="22"/>
        </w:rPr>
        <w:t xml:space="preserve">tudent </w:t>
      </w:r>
    </w:p>
    <w:p w:rsidR="00415595" w:rsidRPr="00E4088D" w:rsidRDefault="00DF621B" w:rsidP="00E4088D">
      <w:pPr>
        <w:ind w:left="720"/>
        <w:rPr>
          <w:sz w:val="22"/>
          <w:szCs w:val="22"/>
        </w:rPr>
      </w:pPr>
      <w:proofErr w:type="gramStart"/>
      <w:r w:rsidRPr="00E4088D">
        <w:rPr>
          <w:sz w:val="22"/>
          <w:szCs w:val="22"/>
        </w:rPr>
        <w:t>p</w:t>
      </w:r>
      <w:r w:rsidR="00F837DC" w:rsidRPr="00E4088D">
        <w:rPr>
          <w:sz w:val="22"/>
          <w:szCs w:val="22"/>
        </w:rPr>
        <w:t>erformance</w:t>
      </w:r>
      <w:proofErr w:type="gramEnd"/>
      <w:r w:rsidR="00F837DC" w:rsidRPr="00E4088D">
        <w:rPr>
          <w:sz w:val="22"/>
          <w:szCs w:val="22"/>
        </w:rPr>
        <w:t xml:space="preserve">. </w:t>
      </w:r>
      <w:proofErr w:type="spellStart"/>
      <w:proofErr w:type="gramStart"/>
      <w:r w:rsidR="00F837DC" w:rsidRPr="00E4088D">
        <w:rPr>
          <w:i/>
          <w:sz w:val="22"/>
          <w:szCs w:val="22"/>
        </w:rPr>
        <w:t>Teacherscape</w:t>
      </w:r>
      <w:proofErr w:type="spellEnd"/>
      <w:r w:rsidR="00F837DC" w:rsidRPr="00E4088D">
        <w:rPr>
          <w:i/>
          <w:sz w:val="22"/>
          <w:szCs w:val="22"/>
        </w:rPr>
        <w:t xml:space="preserve"> – The Association for Supervision and Curriculum Development</w:t>
      </w:r>
      <w:r w:rsidR="00F837DC" w:rsidRPr="00E4088D">
        <w:rPr>
          <w:sz w:val="22"/>
          <w:szCs w:val="22"/>
        </w:rPr>
        <w:t>.</w:t>
      </w:r>
      <w:proofErr w:type="gramEnd"/>
      <w:r w:rsidR="00F837DC" w:rsidRPr="00E4088D">
        <w:rPr>
          <w:sz w:val="22"/>
          <w:szCs w:val="22"/>
        </w:rPr>
        <w:t xml:space="preserve"> </w:t>
      </w:r>
      <w:proofErr w:type="gramStart"/>
      <w:r w:rsidR="00F837DC" w:rsidRPr="00E4088D">
        <w:rPr>
          <w:sz w:val="22"/>
          <w:szCs w:val="22"/>
        </w:rPr>
        <w:t>1 (</w:t>
      </w:r>
      <w:r w:rsidR="00F837DC" w:rsidRPr="00E4088D">
        <w:rPr>
          <w:i/>
          <w:sz w:val="22"/>
          <w:szCs w:val="22"/>
        </w:rPr>
        <w:t>18</w:t>
      </w:r>
      <w:r w:rsidR="00F837DC" w:rsidRPr="00E4088D">
        <w:rPr>
          <w:sz w:val="22"/>
          <w:szCs w:val="22"/>
        </w:rPr>
        <w:t>).</w:t>
      </w:r>
      <w:proofErr w:type="gramEnd"/>
      <w:r w:rsidR="00F837DC" w:rsidRPr="00E4088D">
        <w:rPr>
          <w:sz w:val="22"/>
          <w:szCs w:val="22"/>
        </w:rPr>
        <w:t xml:space="preserve"> Retrieved from </w:t>
      </w:r>
      <w:hyperlink r:id="rId24" w:history="1">
        <w:r w:rsidR="00F837DC" w:rsidRPr="00E4088D">
          <w:rPr>
            <w:rStyle w:val="Hyperlink"/>
            <w:color w:val="auto"/>
            <w:sz w:val="22"/>
            <w:szCs w:val="22"/>
          </w:rPr>
          <w:t>http://www.ascd.org/publications/researchbrief/v1n18/toc.aspx</w:t>
        </w:r>
      </w:hyperlink>
    </w:p>
    <w:p w:rsidR="00CC177F" w:rsidRPr="00E4088D" w:rsidRDefault="00CC177F" w:rsidP="00E4088D">
      <w:pPr>
        <w:rPr>
          <w:i/>
          <w:sz w:val="22"/>
          <w:szCs w:val="22"/>
        </w:rPr>
      </w:pPr>
      <w:r w:rsidRPr="00E4088D">
        <w:rPr>
          <w:sz w:val="22"/>
          <w:szCs w:val="22"/>
        </w:rPr>
        <w:t>Lance, K.  C.</w:t>
      </w:r>
      <w:proofErr w:type="gramStart"/>
      <w:r w:rsidRPr="00E4088D">
        <w:rPr>
          <w:sz w:val="22"/>
          <w:szCs w:val="22"/>
        </w:rPr>
        <w:t>,  &amp;</w:t>
      </w:r>
      <w:proofErr w:type="gramEnd"/>
      <w:r w:rsidRPr="00E4088D">
        <w:rPr>
          <w:sz w:val="22"/>
          <w:szCs w:val="22"/>
        </w:rPr>
        <w:t xml:space="preserve"> </w:t>
      </w:r>
      <w:proofErr w:type="spellStart"/>
      <w:r w:rsidRPr="00E4088D">
        <w:rPr>
          <w:sz w:val="22"/>
          <w:szCs w:val="22"/>
        </w:rPr>
        <w:t>Loertscher</w:t>
      </w:r>
      <w:proofErr w:type="spellEnd"/>
      <w:r w:rsidRPr="00E4088D">
        <w:rPr>
          <w:sz w:val="22"/>
          <w:szCs w:val="22"/>
        </w:rPr>
        <w:t xml:space="preserve">, D.  </w:t>
      </w:r>
      <w:proofErr w:type="gramStart"/>
      <w:r w:rsidRPr="00E4088D">
        <w:rPr>
          <w:sz w:val="22"/>
          <w:szCs w:val="22"/>
        </w:rPr>
        <w:t>V.  (</w:t>
      </w:r>
      <w:proofErr w:type="gramEnd"/>
      <w:r w:rsidRPr="00E4088D">
        <w:rPr>
          <w:sz w:val="22"/>
          <w:szCs w:val="22"/>
        </w:rPr>
        <w:t xml:space="preserve">2005).  </w:t>
      </w:r>
      <w:r w:rsidRPr="00E4088D">
        <w:rPr>
          <w:i/>
          <w:sz w:val="22"/>
          <w:szCs w:val="22"/>
        </w:rPr>
        <w:t xml:space="preserve">Powering achievement: School </w:t>
      </w:r>
    </w:p>
    <w:p w:rsidR="00CC177F" w:rsidRPr="00E4088D" w:rsidRDefault="00CC177F" w:rsidP="00E4088D">
      <w:pPr>
        <w:ind w:left="720"/>
        <w:rPr>
          <w:sz w:val="22"/>
          <w:szCs w:val="22"/>
        </w:rPr>
      </w:pPr>
      <w:proofErr w:type="gramStart"/>
      <w:r w:rsidRPr="00E4088D">
        <w:rPr>
          <w:i/>
          <w:sz w:val="22"/>
          <w:szCs w:val="22"/>
        </w:rPr>
        <w:t>library</w:t>
      </w:r>
      <w:proofErr w:type="gramEnd"/>
      <w:r w:rsidRPr="00E4088D">
        <w:rPr>
          <w:i/>
          <w:sz w:val="22"/>
          <w:szCs w:val="22"/>
        </w:rPr>
        <w:t xml:space="preserve"> media programs make a difference – the evidence.</w:t>
      </w:r>
      <w:r w:rsidRPr="00E4088D">
        <w:rPr>
          <w:sz w:val="22"/>
          <w:szCs w:val="22"/>
        </w:rPr>
        <w:t xml:space="preserve"> Salt Lake City, UT:  Hi Willow Research and Publishing.</w:t>
      </w:r>
    </w:p>
    <w:p w:rsidR="00CC177F" w:rsidRPr="00E4088D" w:rsidRDefault="00CC177F" w:rsidP="00E4088D">
      <w:pPr>
        <w:rPr>
          <w:i/>
          <w:sz w:val="22"/>
          <w:szCs w:val="22"/>
        </w:rPr>
      </w:pPr>
      <w:r w:rsidRPr="00E4088D">
        <w:rPr>
          <w:sz w:val="22"/>
          <w:szCs w:val="22"/>
        </w:rPr>
        <w:lastRenderedPageBreak/>
        <w:t>Lance, K.  C.</w:t>
      </w:r>
      <w:proofErr w:type="gramStart"/>
      <w:r w:rsidRPr="00E4088D">
        <w:rPr>
          <w:sz w:val="22"/>
          <w:szCs w:val="22"/>
        </w:rPr>
        <w:t>,  Rodney</w:t>
      </w:r>
      <w:proofErr w:type="gramEnd"/>
      <w:r w:rsidRPr="00E4088D">
        <w:rPr>
          <w:sz w:val="22"/>
          <w:szCs w:val="22"/>
        </w:rPr>
        <w:t xml:space="preserve">, M.  </w:t>
      </w:r>
      <w:proofErr w:type="gramStart"/>
      <w:r w:rsidRPr="00E4088D">
        <w:rPr>
          <w:sz w:val="22"/>
          <w:szCs w:val="22"/>
        </w:rPr>
        <w:t>J., &amp; Hamilton-</w:t>
      </w:r>
      <w:proofErr w:type="spellStart"/>
      <w:r w:rsidRPr="00E4088D">
        <w:rPr>
          <w:sz w:val="22"/>
          <w:szCs w:val="22"/>
        </w:rPr>
        <w:t>Pinnell</w:t>
      </w:r>
      <w:proofErr w:type="spellEnd"/>
      <w:r w:rsidRPr="00E4088D">
        <w:rPr>
          <w:sz w:val="22"/>
          <w:szCs w:val="22"/>
        </w:rPr>
        <w:t>, C.</w:t>
      </w:r>
      <w:proofErr w:type="gramEnd"/>
      <w:r w:rsidRPr="00E4088D">
        <w:rPr>
          <w:sz w:val="22"/>
          <w:szCs w:val="22"/>
        </w:rPr>
        <w:t xml:space="preserve">  (2000a)</w:t>
      </w:r>
      <w:proofErr w:type="gramStart"/>
      <w:r w:rsidRPr="00E4088D">
        <w:rPr>
          <w:sz w:val="22"/>
          <w:szCs w:val="22"/>
        </w:rPr>
        <w:t xml:space="preserve">.  </w:t>
      </w:r>
      <w:r w:rsidRPr="00E4088D">
        <w:rPr>
          <w:i/>
          <w:sz w:val="22"/>
          <w:szCs w:val="22"/>
        </w:rPr>
        <w:t>How</w:t>
      </w:r>
      <w:proofErr w:type="gramEnd"/>
      <w:r w:rsidRPr="00E4088D">
        <w:rPr>
          <w:i/>
          <w:sz w:val="22"/>
          <w:szCs w:val="22"/>
        </w:rPr>
        <w:t xml:space="preserve"> school librarians </w:t>
      </w:r>
    </w:p>
    <w:p w:rsidR="00CC177F" w:rsidRPr="00E4088D" w:rsidRDefault="00CC177F" w:rsidP="00E4088D">
      <w:pPr>
        <w:ind w:left="720"/>
        <w:rPr>
          <w:sz w:val="22"/>
          <w:szCs w:val="22"/>
        </w:rPr>
      </w:pPr>
      <w:proofErr w:type="gramStart"/>
      <w:r w:rsidRPr="00E4088D">
        <w:rPr>
          <w:i/>
          <w:sz w:val="22"/>
          <w:szCs w:val="22"/>
        </w:rPr>
        <w:t>help</w:t>
      </w:r>
      <w:proofErr w:type="gramEnd"/>
      <w:r w:rsidRPr="00E4088D">
        <w:rPr>
          <w:i/>
          <w:sz w:val="22"/>
          <w:szCs w:val="22"/>
        </w:rPr>
        <w:t xml:space="preserve"> kids achieve standards: The second Colorado study.</w:t>
      </w:r>
      <w:r w:rsidRPr="00E4088D">
        <w:rPr>
          <w:sz w:val="22"/>
          <w:szCs w:val="22"/>
        </w:rPr>
        <w:t xml:space="preserve"> Denver, CO: Hi Willow Research and Publishing.</w:t>
      </w:r>
    </w:p>
    <w:p w:rsidR="00A31D2D" w:rsidRPr="00E4088D" w:rsidRDefault="007E2524" w:rsidP="00E4088D">
      <w:pPr>
        <w:rPr>
          <w:i/>
          <w:sz w:val="22"/>
          <w:szCs w:val="22"/>
        </w:rPr>
      </w:pPr>
      <w:r w:rsidRPr="00E4088D">
        <w:rPr>
          <w:sz w:val="22"/>
          <w:szCs w:val="22"/>
        </w:rPr>
        <w:t>Lance, K</w:t>
      </w:r>
      <w:r w:rsidR="00A31D2D" w:rsidRPr="00E4088D">
        <w:rPr>
          <w:sz w:val="22"/>
          <w:szCs w:val="22"/>
        </w:rPr>
        <w:t xml:space="preserve">. </w:t>
      </w:r>
      <w:r w:rsidRPr="00E4088D">
        <w:rPr>
          <w:sz w:val="22"/>
          <w:szCs w:val="22"/>
        </w:rPr>
        <w:t xml:space="preserve"> C</w:t>
      </w:r>
      <w:r w:rsidR="00A31D2D" w:rsidRPr="00E4088D">
        <w:rPr>
          <w:sz w:val="22"/>
          <w:szCs w:val="22"/>
        </w:rPr>
        <w:t>.</w:t>
      </w:r>
      <w:r w:rsidRPr="00E4088D">
        <w:rPr>
          <w:sz w:val="22"/>
          <w:szCs w:val="22"/>
        </w:rPr>
        <w:t>, Rodney, M</w:t>
      </w:r>
      <w:r w:rsidR="00A31D2D" w:rsidRPr="00E4088D">
        <w:rPr>
          <w:sz w:val="22"/>
          <w:szCs w:val="22"/>
        </w:rPr>
        <w:t xml:space="preserve">. </w:t>
      </w:r>
      <w:r w:rsidRPr="00E4088D">
        <w:rPr>
          <w:sz w:val="22"/>
          <w:szCs w:val="22"/>
        </w:rPr>
        <w:t xml:space="preserve"> J.</w:t>
      </w:r>
      <w:proofErr w:type="gramStart"/>
      <w:r w:rsidRPr="00E4088D">
        <w:rPr>
          <w:sz w:val="22"/>
          <w:szCs w:val="22"/>
        </w:rPr>
        <w:t xml:space="preserve">, </w:t>
      </w:r>
      <w:r w:rsidR="00A31D2D" w:rsidRPr="00E4088D">
        <w:rPr>
          <w:sz w:val="22"/>
          <w:szCs w:val="22"/>
        </w:rPr>
        <w:t xml:space="preserve"> </w:t>
      </w:r>
      <w:r w:rsidR="002D261A" w:rsidRPr="00E4088D">
        <w:rPr>
          <w:sz w:val="22"/>
          <w:szCs w:val="22"/>
        </w:rPr>
        <w:t>&amp;</w:t>
      </w:r>
      <w:proofErr w:type="gramEnd"/>
      <w:r w:rsidR="002D261A" w:rsidRPr="00E4088D">
        <w:rPr>
          <w:sz w:val="22"/>
          <w:szCs w:val="22"/>
        </w:rPr>
        <w:t xml:space="preserve"> </w:t>
      </w:r>
      <w:r w:rsidRPr="00E4088D">
        <w:rPr>
          <w:sz w:val="22"/>
          <w:szCs w:val="22"/>
        </w:rPr>
        <w:t>Hamilton-Pennell, C</w:t>
      </w:r>
      <w:r w:rsidR="00A31D2D" w:rsidRPr="00E4088D">
        <w:rPr>
          <w:sz w:val="22"/>
          <w:szCs w:val="22"/>
        </w:rPr>
        <w:t xml:space="preserve">. </w:t>
      </w:r>
      <w:r w:rsidRPr="00E4088D">
        <w:rPr>
          <w:sz w:val="22"/>
          <w:szCs w:val="22"/>
        </w:rPr>
        <w:t xml:space="preserve"> (2002)</w:t>
      </w:r>
      <w:proofErr w:type="gramStart"/>
      <w:r w:rsidRPr="00E4088D">
        <w:rPr>
          <w:sz w:val="22"/>
          <w:szCs w:val="22"/>
        </w:rPr>
        <w:t xml:space="preserve">. </w:t>
      </w:r>
      <w:r w:rsidR="00A31D2D" w:rsidRPr="00E4088D">
        <w:rPr>
          <w:sz w:val="22"/>
          <w:szCs w:val="22"/>
        </w:rPr>
        <w:t xml:space="preserve"> </w:t>
      </w:r>
      <w:r w:rsidRPr="00E4088D">
        <w:rPr>
          <w:i/>
          <w:sz w:val="22"/>
          <w:szCs w:val="22"/>
        </w:rPr>
        <w:t>Making</w:t>
      </w:r>
      <w:proofErr w:type="gramEnd"/>
      <w:r w:rsidRPr="00E4088D">
        <w:rPr>
          <w:i/>
          <w:sz w:val="22"/>
          <w:szCs w:val="22"/>
        </w:rPr>
        <w:t xml:space="preserve"> the </w:t>
      </w:r>
      <w:r w:rsidR="009E7741" w:rsidRPr="00E4088D">
        <w:rPr>
          <w:i/>
          <w:sz w:val="22"/>
          <w:szCs w:val="22"/>
        </w:rPr>
        <w:t>c</w:t>
      </w:r>
      <w:r w:rsidRPr="00E4088D">
        <w:rPr>
          <w:i/>
          <w:sz w:val="22"/>
          <w:szCs w:val="22"/>
        </w:rPr>
        <w:t xml:space="preserve">onnection: </w:t>
      </w:r>
    </w:p>
    <w:p w:rsidR="000F422F" w:rsidRPr="00E4088D" w:rsidRDefault="007E2524" w:rsidP="00E4088D">
      <w:pPr>
        <w:ind w:left="720"/>
        <w:rPr>
          <w:i/>
          <w:sz w:val="22"/>
          <w:szCs w:val="22"/>
        </w:rPr>
      </w:pPr>
      <w:r w:rsidRPr="00E4088D">
        <w:rPr>
          <w:i/>
          <w:sz w:val="22"/>
          <w:szCs w:val="22"/>
        </w:rPr>
        <w:t xml:space="preserve">Quality </w:t>
      </w:r>
      <w:r w:rsidR="009E7741" w:rsidRPr="00E4088D">
        <w:rPr>
          <w:i/>
          <w:sz w:val="22"/>
          <w:szCs w:val="22"/>
        </w:rPr>
        <w:t>s</w:t>
      </w:r>
      <w:r w:rsidRPr="00E4088D">
        <w:rPr>
          <w:i/>
          <w:sz w:val="22"/>
          <w:szCs w:val="22"/>
        </w:rPr>
        <w:t xml:space="preserve">chool </w:t>
      </w:r>
      <w:r w:rsidR="009E7741" w:rsidRPr="00E4088D">
        <w:rPr>
          <w:i/>
          <w:sz w:val="22"/>
          <w:szCs w:val="22"/>
        </w:rPr>
        <w:t>l</w:t>
      </w:r>
      <w:r w:rsidRPr="00E4088D">
        <w:rPr>
          <w:i/>
          <w:sz w:val="22"/>
          <w:szCs w:val="22"/>
        </w:rPr>
        <w:t xml:space="preserve">ibrary </w:t>
      </w:r>
      <w:r w:rsidR="009E7741" w:rsidRPr="00E4088D">
        <w:rPr>
          <w:i/>
          <w:sz w:val="22"/>
          <w:szCs w:val="22"/>
        </w:rPr>
        <w:t>m</w:t>
      </w:r>
      <w:r w:rsidRPr="00E4088D">
        <w:rPr>
          <w:i/>
          <w:sz w:val="22"/>
          <w:szCs w:val="22"/>
        </w:rPr>
        <w:t xml:space="preserve">edia </w:t>
      </w:r>
      <w:r w:rsidR="009E7741" w:rsidRPr="00E4088D">
        <w:rPr>
          <w:i/>
          <w:sz w:val="22"/>
          <w:szCs w:val="22"/>
        </w:rPr>
        <w:t>p</w:t>
      </w:r>
      <w:r w:rsidRPr="00E4088D">
        <w:rPr>
          <w:i/>
          <w:sz w:val="22"/>
          <w:szCs w:val="22"/>
        </w:rPr>
        <w:t xml:space="preserve">rograms </w:t>
      </w:r>
      <w:r w:rsidR="009E7741" w:rsidRPr="00E4088D">
        <w:rPr>
          <w:i/>
          <w:sz w:val="22"/>
          <w:szCs w:val="22"/>
        </w:rPr>
        <w:t>i</w:t>
      </w:r>
      <w:r w:rsidRPr="00E4088D">
        <w:rPr>
          <w:i/>
          <w:sz w:val="22"/>
          <w:szCs w:val="22"/>
        </w:rPr>
        <w:t xml:space="preserve">mpact </w:t>
      </w:r>
      <w:r w:rsidR="009E7741" w:rsidRPr="00E4088D">
        <w:rPr>
          <w:i/>
          <w:sz w:val="22"/>
          <w:szCs w:val="22"/>
        </w:rPr>
        <w:t>a</w:t>
      </w:r>
      <w:r w:rsidRPr="00E4088D">
        <w:rPr>
          <w:i/>
          <w:sz w:val="22"/>
          <w:szCs w:val="22"/>
        </w:rPr>
        <w:t xml:space="preserve">cademic </w:t>
      </w:r>
      <w:r w:rsidR="009E7741" w:rsidRPr="00E4088D">
        <w:rPr>
          <w:i/>
          <w:sz w:val="22"/>
          <w:szCs w:val="22"/>
        </w:rPr>
        <w:t>a</w:t>
      </w:r>
      <w:r w:rsidRPr="00E4088D">
        <w:rPr>
          <w:i/>
          <w:sz w:val="22"/>
          <w:szCs w:val="22"/>
        </w:rPr>
        <w:t xml:space="preserve">chievement in Iowa. </w:t>
      </w:r>
      <w:r w:rsidRPr="00E4088D">
        <w:rPr>
          <w:sz w:val="22"/>
          <w:szCs w:val="22"/>
        </w:rPr>
        <w:t>Bettendorf</w:t>
      </w:r>
      <w:proofErr w:type="gramStart"/>
      <w:r w:rsidRPr="00E4088D">
        <w:rPr>
          <w:sz w:val="22"/>
          <w:szCs w:val="22"/>
        </w:rPr>
        <w:t>,  I</w:t>
      </w:r>
      <w:r w:rsidR="00CC177F" w:rsidRPr="00E4088D">
        <w:rPr>
          <w:sz w:val="22"/>
          <w:szCs w:val="22"/>
        </w:rPr>
        <w:t>A</w:t>
      </w:r>
      <w:proofErr w:type="gramEnd"/>
      <w:r w:rsidR="009E7741" w:rsidRPr="00E4088D">
        <w:rPr>
          <w:sz w:val="22"/>
          <w:szCs w:val="22"/>
        </w:rPr>
        <w:t>:</w:t>
      </w:r>
      <w:r w:rsidRPr="00E4088D">
        <w:rPr>
          <w:sz w:val="22"/>
          <w:szCs w:val="22"/>
        </w:rPr>
        <w:t xml:space="preserve"> Area Education Agencies. Retrieved from </w:t>
      </w:r>
      <w:hyperlink r:id="rId25" w:history="1">
        <w:r w:rsidRPr="00E4088D">
          <w:rPr>
            <w:rStyle w:val="Hyperlink"/>
            <w:color w:val="auto"/>
            <w:sz w:val="22"/>
            <w:szCs w:val="22"/>
          </w:rPr>
          <w:t>http://www.iowaaeaonline.org/vnews/display.v/ART/492b02e0d63b8</w:t>
        </w:r>
      </w:hyperlink>
      <w:r w:rsidRPr="00E4088D">
        <w:rPr>
          <w:i/>
          <w:sz w:val="22"/>
          <w:szCs w:val="22"/>
        </w:rPr>
        <w:t xml:space="preserve"> </w:t>
      </w:r>
    </w:p>
    <w:p w:rsidR="00A31D2D" w:rsidRPr="00E4088D" w:rsidRDefault="005F350C" w:rsidP="00E4088D">
      <w:pPr>
        <w:rPr>
          <w:i/>
          <w:sz w:val="22"/>
          <w:szCs w:val="22"/>
        </w:rPr>
      </w:pPr>
      <w:r w:rsidRPr="00E4088D">
        <w:rPr>
          <w:sz w:val="22"/>
          <w:szCs w:val="22"/>
        </w:rPr>
        <w:t>Lance, K</w:t>
      </w:r>
      <w:r w:rsidR="00A31D2D" w:rsidRPr="00E4088D">
        <w:rPr>
          <w:sz w:val="22"/>
          <w:szCs w:val="22"/>
        </w:rPr>
        <w:t xml:space="preserve">. </w:t>
      </w:r>
      <w:r w:rsidRPr="00E4088D">
        <w:rPr>
          <w:sz w:val="22"/>
          <w:szCs w:val="22"/>
        </w:rPr>
        <w:t xml:space="preserve"> C</w:t>
      </w:r>
      <w:r w:rsidR="00A31D2D" w:rsidRPr="00E4088D">
        <w:rPr>
          <w:sz w:val="22"/>
          <w:szCs w:val="22"/>
        </w:rPr>
        <w:t>.</w:t>
      </w:r>
      <w:proofErr w:type="gramStart"/>
      <w:r w:rsidRPr="00E4088D">
        <w:rPr>
          <w:sz w:val="22"/>
          <w:szCs w:val="22"/>
        </w:rPr>
        <w:t>,</w:t>
      </w:r>
      <w:r w:rsidR="00A31D2D" w:rsidRPr="00E4088D">
        <w:rPr>
          <w:sz w:val="22"/>
          <w:szCs w:val="22"/>
        </w:rPr>
        <w:t xml:space="preserve"> </w:t>
      </w:r>
      <w:r w:rsidRPr="00E4088D">
        <w:rPr>
          <w:sz w:val="22"/>
          <w:szCs w:val="22"/>
        </w:rPr>
        <w:t xml:space="preserve"> Rodney</w:t>
      </w:r>
      <w:proofErr w:type="gramEnd"/>
      <w:r w:rsidRPr="00E4088D">
        <w:rPr>
          <w:sz w:val="22"/>
          <w:szCs w:val="22"/>
        </w:rPr>
        <w:t>, M</w:t>
      </w:r>
      <w:r w:rsidR="00A31D2D" w:rsidRPr="00E4088D">
        <w:rPr>
          <w:sz w:val="22"/>
          <w:szCs w:val="22"/>
        </w:rPr>
        <w:t xml:space="preserve">. </w:t>
      </w:r>
      <w:r w:rsidRPr="00E4088D">
        <w:rPr>
          <w:sz w:val="22"/>
          <w:szCs w:val="22"/>
        </w:rPr>
        <w:t xml:space="preserve"> J.</w:t>
      </w:r>
      <w:proofErr w:type="gramStart"/>
      <w:r w:rsidRPr="00E4088D">
        <w:rPr>
          <w:sz w:val="22"/>
          <w:szCs w:val="22"/>
        </w:rPr>
        <w:t>,</w:t>
      </w:r>
      <w:r w:rsidR="00A31D2D" w:rsidRPr="00E4088D">
        <w:rPr>
          <w:sz w:val="22"/>
          <w:szCs w:val="22"/>
        </w:rPr>
        <w:t xml:space="preserve"> </w:t>
      </w:r>
      <w:r w:rsidRPr="00E4088D">
        <w:rPr>
          <w:sz w:val="22"/>
          <w:szCs w:val="22"/>
        </w:rPr>
        <w:t xml:space="preserve"> </w:t>
      </w:r>
      <w:r w:rsidR="002D261A" w:rsidRPr="00E4088D">
        <w:rPr>
          <w:sz w:val="22"/>
          <w:szCs w:val="22"/>
        </w:rPr>
        <w:t>&amp;</w:t>
      </w:r>
      <w:proofErr w:type="gramEnd"/>
      <w:r w:rsidR="002D261A" w:rsidRPr="00E4088D">
        <w:rPr>
          <w:sz w:val="22"/>
          <w:szCs w:val="22"/>
        </w:rPr>
        <w:t xml:space="preserve"> </w:t>
      </w:r>
      <w:r w:rsidR="003C6E03" w:rsidRPr="00E4088D">
        <w:rPr>
          <w:sz w:val="22"/>
          <w:szCs w:val="22"/>
        </w:rPr>
        <w:t>Hamilton-Pennell, C</w:t>
      </w:r>
      <w:r w:rsidR="00A31D2D" w:rsidRPr="00E4088D">
        <w:rPr>
          <w:sz w:val="22"/>
          <w:szCs w:val="22"/>
        </w:rPr>
        <w:t xml:space="preserve">. </w:t>
      </w:r>
      <w:r w:rsidR="003C6E03" w:rsidRPr="00E4088D">
        <w:rPr>
          <w:sz w:val="22"/>
          <w:szCs w:val="22"/>
        </w:rPr>
        <w:t xml:space="preserve"> (2003)</w:t>
      </w:r>
      <w:proofErr w:type="gramStart"/>
      <w:r w:rsidR="003C6E03" w:rsidRPr="00E4088D">
        <w:rPr>
          <w:sz w:val="22"/>
          <w:szCs w:val="22"/>
        </w:rPr>
        <w:t>.</w:t>
      </w:r>
      <w:r w:rsidR="00A31D2D" w:rsidRPr="00E4088D">
        <w:rPr>
          <w:sz w:val="22"/>
          <w:szCs w:val="22"/>
        </w:rPr>
        <w:t xml:space="preserve"> </w:t>
      </w:r>
      <w:r w:rsidR="003C6E03" w:rsidRPr="00E4088D">
        <w:rPr>
          <w:sz w:val="22"/>
          <w:szCs w:val="22"/>
        </w:rPr>
        <w:t xml:space="preserve"> </w:t>
      </w:r>
      <w:r w:rsidR="003C6E03" w:rsidRPr="00E4088D">
        <w:rPr>
          <w:i/>
          <w:sz w:val="22"/>
          <w:szCs w:val="22"/>
        </w:rPr>
        <w:t>The</w:t>
      </w:r>
      <w:proofErr w:type="gramEnd"/>
      <w:r w:rsidR="003C6E03" w:rsidRPr="00E4088D">
        <w:rPr>
          <w:i/>
          <w:sz w:val="22"/>
          <w:szCs w:val="22"/>
        </w:rPr>
        <w:t xml:space="preserve"> </w:t>
      </w:r>
      <w:r w:rsidR="000939AF" w:rsidRPr="00E4088D">
        <w:rPr>
          <w:i/>
          <w:sz w:val="22"/>
          <w:szCs w:val="22"/>
        </w:rPr>
        <w:t>i</w:t>
      </w:r>
      <w:r w:rsidR="003C6E03" w:rsidRPr="00E4088D">
        <w:rPr>
          <w:i/>
          <w:sz w:val="22"/>
          <w:szCs w:val="22"/>
        </w:rPr>
        <w:t xml:space="preserve">mpact of Michigan </w:t>
      </w:r>
    </w:p>
    <w:p w:rsidR="000F422F" w:rsidRPr="00E4088D" w:rsidRDefault="000939AF" w:rsidP="00E4088D">
      <w:pPr>
        <w:ind w:left="720"/>
        <w:rPr>
          <w:i/>
          <w:sz w:val="22"/>
          <w:szCs w:val="22"/>
        </w:rPr>
      </w:pPr>
      <w:proofErr w:type="gramStart"/>
      <w:r w:rsidRPr="00E4088D">
        <w:rPr>
          <w:i/>
          <w:sz w:val="22"/>
          <w:szCs w:val="22"/>
        </w:rPr>
        <w:t>s</w:t>
      </w:r>
      <w:r w:rsidR="003C6E03" w:rsidRPr="00E4088D">
        <w:rPr>
          <w:i/>
          <w:sz w:val="22"/>
          <w:szCs w:val="22"/>
        </w:rPr>
        <w:t>chool</w:t>
      </w:r>
      <w:proofErr w:type="gramEnd"/>
      <w:r w:rsidR="003C6E03" w:rsidRPr="00E4088D">
        <w:rPr>
          <w:i/>
          <w:sz w:val="22"/>
          <w:szCs w:val="22"/>
        </w:rPr>
        <w:t xml:space="preserve"> </w:t>
      </w:r>
      <w:r w:rsidRPr="00E4088D">
        <w:rPr>
          <w:i/>
          <w:sz w:val="22"/>
          <w:szCs w:val="22"/>
        </w:rPr>
        <w:t>l</w:t>
      </w:r>
      <w:r w:rsidR="003C6E03" w:rsidRPr="00E4088D">
        <w:rPr>
          <w:i/>
          <w:sz w:val="22"/>
          <w:szCs w:val="22"/>
        </w:rPr>
        <w:t xml:space="preserve">ibrarians on </w:t>
      </w:r>
      <w:r w:rsidRPr="00E4088D">
        <w:rPr>
          <w:i/>
          <w:sz w:val="22"/>
          <w:szCs w:val="22"/>
        </w:rPr>
        <w:t>a</w:t>
      </w:r>
      <w:r w:rsidR="003C6E03" w:rsidRPr="00E4088D">
        <w:rPr>
          <w:i/>
          <w:sz w:val="22"/>
          <w:szCs w:val="22"/>
        </w:rPr>
        <w:t xml:space="preserve">cademic </w:t>
      </w:r>
      <w:r w:rsidRPr="00E4088D">
        <w:rPr>
          <w:i/>
          <w:sz w:val="22"/>
          <w:szCs w:val="22"/>
        </w:rPr>
        <w:t>a</w:t>
      </w:r>
      <w:r w:rsidR="003C6E03" w:rsidRPr="00E4088D">
        <w:rPr>
          <w:i/>
          <w:sz w:val="22"/>
          <w:szCs w:val="22"/>
        </w:rPr>
        <w:t xml:space="preserve">chievement: Kids </w:t>
      </w:r>
      <w:r w:rsidRPr="00E4088D">
        <w:rPr>
          <w:i/>
          <w:sz w:val="22"/>
          <w:szCs w:val="22"/>
        </w:rPr>
        <w:t>w</w:t>
      </w:r>
      <w:r w:rsidR="003C6E03" w:rsidRPr="00E4088D">
        <w:rPr>
          <w:i/>
          <w:sz w:val="22"/>
          <w:szCs w:val="22"/>
        </w:rPr>
        <w:t xml:space="preserve">ho </w:t>
      </w:r>
      <w:r w:rsidRPr="00E4088D">
        <w:rPr>
          <w:i/>
          <w:sz w:val="22"/>
          <w:szCs w:val="22"/>
        </w:rPr>
        <w:t>h</w:t>
      </w:r>
      <w:r w:rsidR="003C6E03" w:rsidRPr="00E4088D">
        <w:rPr>
          <w:i/>
          <w:sz w:val="22"/>
          <w:szCs w:val="22"/>
        </w:rPr>
        <w:t xml:space="preserve">ave </w:t>
      </w:r>
      <w:r w:rsidRPr="00E4088D">
        <w:rPr>
          <w:i/>
          <w:sz w:val="22"/>
          <w:szCs w:val="22"/>
        </w:rPr>
        <w:t>l</w:t>
      </w:r>
      <w:r w:rsidR="003C6E03" w:rsidRPr="00E4088D">
        <w:rPr>
          <w:i/>
          <w:sz w:val="22"/>
          <w:szCs w:val="22"/>
        </w:rPr>
        <w:t xml:space="preserve">ibraries </w:t>
      </w:r>
      <w:r w:rsidRPr="00E4088D">
        <w:rPr>
          <w:i/>
          <w:sz w:val="22"/>
          <w:szCs w:val="22"/>
        </w:rPr>
        <w:t>s</w:t>
      </w:r>
      <w:r w:rsidR="003C6E03" w:rsidRPr="00E4088D">
        <w:rPr>
          <w:i/>
          <w:sz w:val="22"/>
          <w:szCs w:val="22"/>
        </w:rPr>
        <w:t>ucceed.</w:t>
      </w:r>
      <w:r w:rsidR="003C6E03" w:rsidRPr="00E4088D">
        <w:rPr>
          <w:sz w:val="22"/>
          <w:szCs w:val="22"/>
        </w:rPr>
        <w:t xml:space="preserve"> Lansing</w:t>
      </w:r>
      <w:r w:rsidR="002D261A" w:rsidRPr="00E4088D">
        <w:rPr>
          <w:sz w:val="22"/>
          <w:szCs w:val="22"/>
        </w:rPr>
        <w:t>, MI</w:t>
      </w:r>
      <w:r w:rsidR="003C6E03" w:rsidRPr="00E4088D">
        <w:rPr>
          <w:sz w:val="22"/>
          <w:szCs w:val="22"/>
        </w:rPr>
        <w:t xml:space="preserve">: The Library of Michigan. Retrieved from </w:t>
      </w:r>
      <w:hyperlink r:id="rId26" w:history="1">
        <w:r w:rsidR="003C6E03" w:rsidRPr="00E4088D">
          <w:rPr>
            <w:rStyle w:val="Hyperlink"/>
            <w:color w:val="auto"/>
            <w:sz w:val="22"/>
            <w:szCs w:val="22"/>
          </w:rPr>
          <w:t>http://www.michigan.gov/documents/hal_lm_schllibstudy03_76626_7.pdf</w:t>
        </w:r>
      </w:hyperlink>
      <w:r w:rsidR="003C6E03" w:rsidRPr="00E4088D">
        <w:rPr>
          <w:i/>
          <w:sz w:val="22"/>
          <w:szCs w:val="22"/>
        </w:rPr>
        <w:t xml:space="preserve"> </w:t>
      </w:r>
    </w:p>
    <w:p w:rsidR="004E1624" w:rsidRPr="00E4088D" w:rsidRDefault="00C5191D" w:rsidP="00E4088D">
      <w:pPr>
        <w:rPr>
          <w:i/>
          <w:sz w:val="22"/>
          <w:szCs w:val="22"/>
        </w:rPr>
      </w:pPr>
      <w:r w:rsidRPr="00E4088D">
        <w:rPr>
          <w:sz w:val="22"/>
          <w:szCs w:val="22"/>
        </w:rPr>
        <w:t>Lance, K</w:t>
      </w:r>
      <w:r w:rsidR="004C4B24" w:rsidRPr="00E4088D">
        <w:rPr>
          <w:sz w:val="22"/>
          <w:szCs w:val="22"/>
        </w:rPr>
        <w:t xml:space="preserve">. </w:t>
      </w:r>
      <w:r w:rsidRPr="00E4088D">
        <w:rPr>
          <w:sz w:val="22"/>
          <w:szCs w:val="22"/>
        </w:rPr>
        <w:t xml:space="preserve"> C</w:t>
      </w:r>
      <w:r w:rsidR="004C4B24" w:rsidRPr="00E4088D">
        <w:rPr>
          <w:sz w:val="22"/>
          <w:szCs w:val="22"/>
        </w:rPr>
        <w:t>.</w:t>
      </w:r>
      <w:proofErr w:type="gramStart"/>
      <w:r w:rsidRPr="00E4088D">
        <w:rPr>
          <w:sz w:val="22"/>
          <w:szCs w:val="22"/>
        </w:rPr>
        <w:t>,</w:t>
      </w:r>
      <w:r w:rsidR="004C4B24" w:rsidRPr="00E4088D">
        <w:rPr>
          <w:sz w:val="22"/>
          <w:szCs w:val="22"/>
        </w:rPr>
        <w:t xml:space="preserve"> </w:t>
      </w:r>
      <w:r w:rsidRPr="00E4088D">
        <w:rPr>
          <w:sz w:val="22"/>
          <w:szCs w:val="22"/>
        </w:rPr>
        <w:t xml:space="preserve"> Rodney</w:t>
      </w:r>
      <w:proofErr w:type="gramEnd"/>
      <w:r w:rsidRPr="00E4088D">
        <w:rPr>
          <w:sz w:val="22"/>
          <w:szCs w:val="22"/>
        </w:rPr>
        <w:t>, M</w:t>
      </w:r>
      <w:r w:rsidR="004C4B24" w:rsidRPr="00E4088D">
        <w:rPr>
          <w:sz w:val="22"/>
          <w:szCs w:val="22"/>
        </w:rPr>
        <w:t xml:space="preserve">. </w:t>
      </w:r>
      <w:r w:rsidRPr="00E4088D">
        <w:rPr>
          <w:sz w:val="22"/>
          <w:szCs w:val="22"/>
        </w:rPr>
        <w:t xml:space="preserve"> J.</w:t>
      </w:r>
      <w:proofErr w:type="gramStart"/>
      <w:r w:rsidRPr="00E4088D">
        <w:rPr>
          <w:sz w:val="22"/>
          <w:szCs w:val="22"/>
        </w:rPr>
        <w:t>,</w:t>
      </w:r>
      <w:r w:rsidR="004C4B24" w:rsidRPr="00E4088D">
        <w:rPr>
          <w:sz w:val="22"/>
          <w:szCs w:val="22"/>
        </w:rPr>
        <w:t xml:space="preserve"> </w:t>
      </w:r>
      <w:r w:rsidRPr="00E4088D">
        <w:rPr>
          <w:sz w:val="22"/>
          <w:szCs w:val="22"/>
        </w:rPr>
        <w:t xml:space="preserve"> </w:t>
      </w:r>
      <w:r w:rsidR="007D5E04" w:rsidRPr="00E4088D">
        <w:rPr>
          <w:sz w:val="22"/>
          <w:szCs w:val="22"/>
        </w:rPr>
        <w:t>&amp;</w:t>
      </w:r>
      <w:proofErr w:type="gramEnd"/>
      <w:r w:rsidR="007D5E04" w:rsidRPr="00E4088D">
        <w:rPr>
          <w:sz w:val="22"/>
          <w:szCs w:val="22"/>
        </w:rPr>
        <w:t xml:space="preserve"> </w:t>
      </w:r>
      <w:r w:rsidRPr="00E4088D">
        <w:rPr>
          <w:sz w:val="22"/>
          <w:szCs w:val="22"/>
        </w:rPr>
        <w:t>Hamilton-Pennell, C.</w:t>
      </w:r>
      <w:r w:rsidR="004C4B24" w:rsidRPr="00E4088D">
        <w:rPr>
          <w:sz w:val="22"/>
          <w:szCs w:val="22"/>
        </w:rPr>
        <w:t xml:space="preserve"> </w:t>
      </w:r>
      <w:r w:rsidRPr="00E4088D">
        <w:rPr>
          <w:sz w:val="22"/>
          <w:szCs w:val="22"/>
        </w:rPr>
        <w:t xml:space="preserve"> (2005)</w:t>
      </w:r>
      <w:proofErr w:type="gramStart"/>
      <w:r w:rsidRPr="00E4088D">
        <w:rPr>
          <w:sz w:val="22"/>
          <w:szCs w:val="22"/>
        </w:rPr>
        <w:t>.</w:t>
      </w:r>
      <w:r w:rsidR="004C4B24" w:rsidRPr="00E4088D">
        <w:rPr>
          <w:sz w:val="22"/>
          <w:szCs w:val="22"/>
        </w:rPr>
        <w:t xml:space="preserve"> </w:t>
      </w:r>
      <w:r w:rsidRPr="00E4088D">
        <w:rPr>
          <w:sz w:val="22"/>
          <w:szCs w:val="22"/>
        </w:rPr>
        <w:t xml:space="preserve"> </w:t>
      </w:r>
      <w:r w:rsidRPr="00E4088D">
        <w:rPr>
          <w:i/>
          <w:sz w:val="22"/>
          <w:szCs w:val="22"/>
        </w:rPr>
        <w:t>Powerful</w:t>
      </w:r>
      <w:proofErr w:type="gramEnd"/>
      <w:r w:rsidRPr="00E4088D">
        <w:rPr>
          <w:i/>
          <w:sz w:val="22"/>
          <w:szCs w:val="22"/>
        </w:rPr>
        <w:t xml:space="preserve"> </w:t>
      </w:r>
      <w:r w:rsidR="000939AF" w:rsidRPr="00E4088D">
        <w:rPr>
          <w:i/>
          <w:sz w:val="22"/>
          <w:szCs w:val="22"/>
        </w:rPr>
        <w:t>l</w:t>
      </w:r>
      <w:r w:rsidRPr="00E4088D">
        <w:rPr>
          <w:i/>
          <w:sz w:val="22"/>
          <w:szCs w:val="22"/>
        </w:rPr>
        <w:t xml:space="preserve">ibraries </w:t>
      </w:r>
      <w:r w:rsidR="000939AF" w:rsidRPr="00E4088D">
        <w:rPr>
          <w:i/>
          <w:sz w:val="22"/>
          <w:szCs w:val="22"/>
        </w:rPr>
        <w:t>m</w:t>
      </w:r>
      <w:r w:rsidRPr="00E4088D">
        <w:rPr>
          <w:i/>
          <w:sz w:val="22"/>
          <w:szCs w:val="22"/>
        </w:rPr>
        <w:t xml:space="preserve">ake </w:t>
      </w:r>
    </w:p>
    <w:p w:rsidR="000F422F" w:rsidRPr="00E4088D" w:rsidRDefault="000939AF" w:rsidP="00E4088D">
      <w:pPr>
        <w:ind w:left="720"/>
        <w:rPr>
          <w:sz w:val="22"/>
          <w:szCs w:val="22"/>
        </w:rPr>
      </w:pPr>
      <w:proofErr w:type="gramStart"/>
      <w:r w:rsidRPr="00E4088D">
        <w:rPr>
          <w:i/>
          <w:sz w:val="22"/>
          <w:szCs w:val="22"/>
        </w:rPr>
        <w:t>p</w:t>
      </w:r>
      <w:r w:rsidR="00C5191D" w:rsidRPr="00E4088D">
        <w:rPr>
          <w:i/>
          <w:sz w:val="22"/>
          <w:szCs w:val="22"/>
        </w:rPr>
        <w:t>owerful</w:t>
      </w:r>
      <w:proofErr w:type="gramEnd"/>
      <w:r w:rsidR="00C5191D" w:rsidRPr="00E4088D">
        <w:rPr>
          <w:i/>
          <w:sz w:val="22"/>
          <w:szCs w:val="22"/>
        </w:rPr>
        <w:t xml:space="preserve"> </w:t>
      </w:r>
      <w:r w:rsidRPr="00E4088D">
        <w:rPr>
          <w:i/>
          <w:sz w:val="22"/>
          <w:szCs w:val="22"/>
        </w:rPr>
        <w:t>l</w:t>
      </w:r>
      <w:r w:rsidR="00C5191D" w:rsidRPr="00E4088D">
        <w:rPr>
          <w:i/>
          <w:sz w:val="22"/>
          <w:szCs w:val="22"/>
        </w:rPr>
        <w:t xml:space="preserve">earners: The Illinois </w:t>
      </w:r>
      <w:r w:rsidRPr="00E4088D">
        <w:rPr>
          <w:i/>
          <w:sz w:val="22"/>
          <w:szCs w:val="22"/>
        </w:rPr>
        <w:t>s</w:t>
      </w:r>
      <w:r w:rsidR="00C5191D" w:rsidRPr="00E4088D">
        <w:rPr>
          <w:i/>
          <w:sz w:val="22"/>
          <w:szCs w:val="22"/>
        </w:rPr>
        <w:t>tudy.</w:t>
      </w:r>
      <w:r w:rsidR="00C5191D" w:rsidRPr="00E4088D">
        <w:rPr>
          <w:sz w:val="22"/>
          <w:szCs w:val="22"/>
        </w:rPr>
        <w:t xml:space="preserve"> Canton</w:t>
      </w:r>
      <w:r w:rsidR="007D5E04" w:rsidRPr="00E4088D">
        <w:rPr>
          <w:sz w:val="22"/>
          <w:szCs w:val="22"/>
        </w:rPr>
        <w:t>, IL</w:t>
      </w:r>
      <w:r w:rsidRPr="00E4088D">
        <w:rPr>
          <w:sz w:val="22"/>
          <w:szCs w:val="22"/>
        </w:rPr>
        <w:t>:</w:t>
      </w:r>
      <w:r w:rsidR="00C5191D" w:rsidRPr="00E4088D">
        <w:rPr>
          <w:sz w:val="22"/>
          <w:szCs w:val="22"/>
        </w:rPr>
        <w:t xml:space="preserve"> Illinois School Library Media Association. Retrieved from </w:t>
      </w:r>
      <w:hyperlink r:id="rId27" w:history="1">
        <w:r w:rsidR="00C5191D" w:rsidRPr="00E4088D">
          <w:rPr>
            <w:rStyle w:val="Hyperlink"/>
            <w:color w:val="auto"/>
            <w:sz w:val="22"/>
            <w:szCs w:val="22"/>
          </w:rPr>
          <w:t>http://www.alliancelibrarysystem.com/illinoisstudy/</w:t>
        </w:r>
      </w:hyperlink>
    </w:p>
    <w:p w:rsidR="00CC177F" w:rsidRPr="00E4088D" w:rsidRDefault="00CC177F" w:rsidP="00E4088D">
      <w:pPr>
        <w:rPr>
          <w:sz w:val="22"/>
          <w:szCs w:val="22"/>
        </w:rPr>
      </w:pPr>
      <w:r w:rsidRPr="00E4088D">
        <w:rPr>
          <w:sz w:val="22"/>
          <w:szCs w:val="22"/>
        </w:rPr>
        <w:t>Lance, K.  C.</w:t>
      </w:r>
      <w:proofErr w:type="gramStart"/>
      <w:r w:rsidRPr="00E4088D">
        <w:rPr>
          <w:sz w:val="22"/>
          <w:szCs w:val="22"/>
        </w:rPr>
        <w:t>,  Hamilton</w:t>
      </w:r>
      <w:proofErr w:type="gramEnd"/>
      <w:r w:rsidRPr="00E4088D">
        <w:rPr>
          <w:sz w:val="22"/>
          <w:szCs w:val="22"/>
        </w:rPr>
        <w:t>-Pennell, C.,  Rodney, M.  J.</w:t>
      </w:r>
      <w:proofErr w:type="gramStart"/>
      <w:r w:rsidRPr="00E4088D">
        <w:rPr>
          <w:sz w:val="22"/>
          <w:szCs w:val="22"/>
        </w:rPr>
        <w:t>,  Petersen</w:t>
      </w:r>
      <w:proofErr w:type="gramEnd"/>
      <w:r w:rsidRPr="00E4088D">
        <w:rPr>
          <w:sz w:val="22"/>
          <w:szCs w:val="22"/>
        </w:rPr>
        <w:t xml:space="preserve">, L.,  &amp; Sitter, C.  (2000b).  </w:t>
      </w:r>
    </w:p>
    <w:p w:rsidR="00CC177F" w:rsidRPr="00E4088D" w:rsidRDefault="00CC177F" w:rsidP="00E4088D">
      <w:pPr>
        <w:ind w:left="720"/>
        <w:rPr>
          <w:sz w:val="22"/>
          <w:szCs w:val="22"/>
        </w:rPr>
      </w:pPr>
      <w:r w:rsidRPr="00E4088D">
        <w:rPr>
          <w:i/>
          <w:sz w:val="22"/>
          <w:szCs w:val="22"/>
        </w:rPr>
        <w:t xml:space="preserve">Information empowered: The school librarian as an agent of academic achievement in Alaska schools. </w:t>
      </w:r>
      <w:r w:rsidRPr="00E4088D">
        <w:rPr>
          <w:sz w:val="22"/>
          <w:szCs w:val="22"/>
        </w:rPr>
        <w:t xml:space="preserve">Juneau, AK: Alaska State Library. Retrieved from </w:t>
      </w:r>
      <w:hyperlink r:id="rId28" w:history="1">
        <w:r w:rsidRPr="00E4088D">
          <w:rPr>
            <w:rStyle w:val="Hyperlink"/>
            <w:color w:val="auto"/>
            <w:sz w:val="22"/>
            <w:szCs w:val="22"/>
          </w:rPr>
          <w:t>http://www.library.state.ak.us/dev/infoemp.html</w:t>
        </w:r>
      </w:hyperlink>
    </w:p>
    <w:p w:rsidR="00CC177F" w:rsidRPr="00E4088D" w:rsidRDefault="00CC177F" w:rsidP="00E4088D">
      <w:pPr>
        <w:rPr>
          <w:i/>
          <w:sz w:val="22"/>
          <w:szCs w:val="22"/>
        </w:rPr>
      </w:pPr>
      <w:r w:rsidRPr="00E4088D">
        <w:rPr>
          <w:sz w:val="22"/>
          <w:szCs w:val="22"/>
        </w:rPr>
        <w:t xml:space="preserve">Lance, K.  </w:t>
      </w:r>
      <w:proofErr w:type="gramStart"/>
      <w:r w:rsidRPr="00E4088D">
        <w:rPr>
          <w:sz w:val="22"/>
          <w:szCs w:val="22"/>
        </w:rPr>
        <w:t>C. ,</w:t>
      </w:r>
      <w:proofErr w:type="gramEnd"/>
      <w:r w:rsidRPr="00E4088D">
        <w:rPr>
          <w:sz w:val="22"/>
          <w:szCs w:val="22"/>
        </w:rPr>
        <w:t xml:space="preserve">  </w:t>
      </w:r>
      <w:proofErr w:type="spellStart"/>
      <w:r w:rsidRPr="00E4088D">
        <w:rPr>
          <w:sz w:val="22"/>
          <w:szCs w:val="22"/>
        </w:rPr>
        <w:t>Welborn</w:t>
      </w:r>
      <w:proofErr w:type="spellEnd"/>
      <w:r w:rsidRPr="00E4088D">
        <w:rPr>
          <w:sz w:val="22"/>
          <w:szCs w:val="22"/>
        </w:rPr>
        <w:t>, L.,  &amp; Hamilton-Pennell, C.  (1993)</w:t>
      </w:r>
      <w:proofErr w:type="gramStart"/>
      <w:r w:rsidRPr="00E4088D">
        <w:rPr>
          <w:sz w:val="22"/>
          <w:szCs w:val="22"/>
        </w:rPr>
        <w:t xml:space="preserve">.  </w:t>
      </w:r>
      <w:r w:rsidRPr="00E4088D">
        <w:rPr>
          <w:i/>
          <w:sz w:val="22"/>
          <w:szCs w:val="22"/>
        </w:rPr>
        <w:t>The</w:t>
      </w:r>
      <w:proofErr w:type="gramEnd"/>
      <w:r w:rsidRPr="00E4088D">
        <w:rPr>
          <w:i/>
          <w:sz w:val="22"/>
          <w:szCs w:val="22"/>
        </w:rPr>
        <w:t xml:space="preserve"> impact of school </w:t>
      </w:r>
    </w:p>
    <w:p w:rsidR="00CC177F" w:rsidRPr="00E4088D" w:rsidRDefault="00CC177F" w:rsidP="00E4088D">
      <w:pPr>
        <w:ind w:left="720"/>
        <w:rPr>
          <w:sz w:val="22"/>
          <w:szCs w:val="22"/>
        </w:rPr>
      </w:pPr>
      <w:proofErr w:type="gramStart"/>
      <w:r w:rsidRPr="00E4088D">
        <w:rPr>
          <w:i/>
          <w:sz w:val="22"/>
          <w:szCs w:val="22"/>
        </w:rPr>
        <w:t>library</w:t>
      </w:r>
      <w:proofErr w:type="gramEnd"/>
      <w:r w:rsidRPr="00E4088D">
        <w:rPr>
          <w:i/>
          <w:sz w:val="22"/>
          <w:szCs w:val="22"/>
        </w:rPr>
        <w:t xml:space="preserve"> media centers on academic achievement.</w:t>
      </w:r>
      <w:r w:rsidRPr="00E4088D">
        <w:rPr>
          <w:sz w:val="22"/>
          <w:szCs w:val="22"/>
        </w:rPr>
        <w:t xml:space="preserve"> Castle Rock, CO: Hi Willow Research and Publishing.</w:t>
      </w:r>
    </w:p>
    <w:p w:rsidR="00621205" w:rsidRPr="00E4088D" w:rsidRDefault="00845829" w:rsidP="00E4088D">
      <w:pPr>
        <w:rPr>
          <w:i/>
          <w:sz w:val="22"/>
          <w:szCs w:val="22"/>
        </w:rPr>
      </w:pPr>
      <w:r w:rsidRPr="00E4088D">
        <w:rPr>
          <w:sz w:val="22"/>
          <w:szCs w:val="22"/>
        </w:rPr>
        <w:t>Lonsdale, M</w:t>
      </w:r>
      <w:r w:rsidR="004E1624" w:rsidRPr="00E4088D">
        <w:rPr>
          <w:sz w:val="22"/>
          <w:szCs w:val="22"/>
        </w:rPr>
        <w:t xml:space="preserve">. </w:t>
      </w:r>
      <w:r w:rsidRPr="00E4088D">
        <w:rPr>
          <w:sz w:val="22"/>
          <w:szCs w:val="22"/>
        </w:rPr>
        <w:t xml:space="preserve"> (2003)</w:t>
      </w:r>
      <w:proofErr w:type="gramStart"/>
      <w:r w:rsidRPr="00E4088D">
        <w:rPr>
          <w:sz w:val="22"/>
          <w:szCs w:val="22"/>
        </w:rPr>
        <w:t>.</w:t>
      </w:r>
      <w:r w:rsidR="004E1624" w:rsidRPr="00E4088D">
        <w:rPr>
          <w:sz w:val="22"/>
          <w:szCs w:val="22"/>
        </w:rPr>
        <w:t xml:space="preserve"> </w:t>
      </w:r>
      <w:r w:rsidRPr="00E4088D">
        <w:rPr>
          <w:sz w:val="22"/>
          <w:szCs w:val="22"/>
        </w:rPr>
        <w:t xml:space="preserve"> </w:t>
      </w:r>
      <w:r w:rsidR="00E04721" w:rsidRPr="00E4088D">
        <w:rPr>
          <w:i/>
          <w:sz w:val="22"/>
          <w:szCs w:val="22"/>
        </w:rPr>
        <w:t>The</w:t>
      </w:r>
      <w:proofErr w:type="gramEnd"/>
      <w:r w:rsidR="00E04721" w:rsidRPr="00E4088D">
        <w:rPr>
          <w:i/>
          <w:sz w:val="22"/>
          <w:szCs w:val="22"/>
        </w:rPr>
        <w:t xml:space="preserve"> </w:t>
      </w:r>
      <w:r w:rsidR="00B56166" w:rsidRPr="00E4088D">
        <w:rPr>
          <w:i/>
          <w:sz w:val="22"/>
          <w:szCs w:val="22"/>
        </w:rPr>
        <w:t>i</w:t>
      </w:r>
      <w:r w:rsidR="00E04721" w:rsidRPr="00E4088D">
        <w:rPr>
          <w:i/>
          <w:sz w:val="22"/>
          <w:szCs w:val="22"/>
        </w:rPr>
        <w:t xml:space="preserve">mpact of </w:t>
      </w:r>
      <w:r w:rsidR="00B56166" w:rsidRPr="00E4088D">
        <w:rPr>
          <w:i/>
          <w:sz w:val="22"/>
          <w:szCs w:val="22"/>
        </w:rPr>
        <w:t>s</w:t>
      </w:r>
      <w:r w:rsidR="00E04721" w:rsidRPr="00E4088D">
        <w:rPr>
          <w:i/>
          <w:sz w:val="22"/>
          <w:szCs w:val="22"/>
        </w:rPr>
        <w:t xml:space="preserve">chool </w:t>
      </w:r>
      <w:r w:rsidR="00B56166" w:rsidRPr="00E4088D">
        <w:rPr>
          <w:i/>
          <w:sz w:val="22"/>
          <w:szCs w:val="22"/>
        </w:rPr>
        <w:t>l</w:t>
      </w:r>
      <w:r w:rsidR="00E04721" w:rsidRPr="00E4088D">
        <w:rPr>
          <w:i/>
          <w:sz w:val="22"/>
          <w:szCs w:val="22"/>
        </w:rPr>
        <w:t xml:space="preserve">ibraries on </w:t>
      </w:r>
      <w:r w:rsidR="00B56166" w:rsidRPr="00E4088D">
        <w:rPr>
          <w:i/>
          <w:sz w:val="22"/>
          <w:szCs w:val="22"/>
        </w:rPr>
        <w:t>s</w:t>
      </w:r>
      <w:r w:rsidR="00E04721" w:rsidRPr="00E4088D">
        <w:rPr>
          <w:i/>
          <w:sz w:val="22"/>
          <w:szCs w:val="22"/>
        </w:rPr>
        <w:t xml:space="preserve">tudent </w:t>
      </w:r>
      <w:r w:rsidR="00B56166" w:rsidRPr="00E4088D">
        <w:rPr>
          <w:i/>
          <w:sz w:val="22"/>
          <w:szCs w:val="22"/>
        </w:rPr>
        <w:t>a</w:t>
      </w:r>
      <w:r w:rsidR="00E04721" w:rsidRPr="00E4088D">
        <w:rPr>
          <w:i/>
          <w:sz w:val="22"/>
          <w:szCs w:val="22"/>
        </w:rPr>
        <w:t xml:space="preserve">chievement: A </w:t>
      </w:r>
    </w:p>
    <w:p w:rsidR="00621205" w:rsidRPr="00E4088D" w:rsidRDefault="00B56166" w:rsidP="00E4088D">
      <w:pPr>
        <w:ind w:firstLine="720"/>
        <w:rPr>
          <w:sz w:val="22"/>
          <w:szCs w:val="22"/>
        </w:rPr>
      </w:pPr>
      <w:proofErr w:type="gramStart"/>
      <w:r w:rsidRPr="00E4088D">
        <w:rPr>
          <w:i/>
          <w:sz w:val="22"/>
          <w:szCs w:val="22"/>
        </w:rPr>
        <w:t>r</w:t>
      </w:r>
      <w:r w:rsidR="00E04721" w:rsidRPr="00E4088D">
        <w:rPr>
          <w:i/>
          <w:sz w:val="22"/>
          <w:szCs w:val="22"/>
        </w:rPr>
        <w:t>eview</w:t>
      </w:r>
      <w:proofErr w:type="gramEnd"/>
      <w:r w:rsidR="00E04721" w:rsidRPr="00E4088D">
        <w:rPr>
          <w:i/>
          <w:sz w:val="22"/>
          <w:szCs w:val="22"/>
        </w:rPr>
        <w:t xml:space="preserve"> of the </w:t>
      </w:r>
      <w:r w:rsidRPr="00E4088D">
        <w:rPr>
          <w:i/>
          <w:sz w:val="22"/>
          <w:szCs w:val="22"/>
        </w:rPr>
        <w:t>r</w:t>
      </w:r>
      <w:r w:rsidR="00E04721" w:rsidRPr="00E4088D">
        <w:rPr>
          <w:i/>
          <w:sz w:val="22"/>
          <w:szCs w:val="22"/>
        </w:rPr>
        <w:t xml:space="preserve">esearch. </w:t>
      </w:r>
      <w:proofErr w:type="spellStart"/>
      <w:r w:rsidR="008C6BFE" w:rsidRPr="00E4088D">
        <w:rPr>
          <w:sz w:val="22"/>
          <w:szCs w:val="22"/>
        </w:rPr>
        <w:t>Camberwell</w:t>
      </w:r>
      <w:proofErr w:type="spellEnd"/>
      <w:r w:rsidR="001F48FB" w:rsidRPr="00E4088D">
        <w:rPr>
          <w:sz w:val="22"/>
          <w:szCs w:val="22"/>
        </w:rPr>
        <w:t>, AUS</w:t>
      </w:r>
      <w:r w:rsidR="008C6BFE" w:rsidRPr="00E4088D">
        <w:rPr>
          <w:sz w:val="22"/>
          <w:szCs w:val="22"/>
        </w:rPr>
        <w:t>:</w:t>
      </w:r>
      <w:r w:rsidRPr="00E4088D">
        <w:rPr>
          <w:sz w:val="22"/>
          <w:szCs w:val="22"/>
        </w:rPr>
        <w:t xml:space="preserve"> </w:t>
      </w:r>
      <w:r w:rsidR="008C6BFE" w:rsidRPr="00E4088D">
        <w:rPr>
          <w:sz w:val="22"/>
          <w:szCs w:val="22"/>
        </w:rPr>
        <w:t xml:space="preserve"> Australian Council for Educational </w:t>
      </w:r>
    </w:p>
    <w:p w:rsidR="00621205" w:rsidRPr="00E4088D" w:rsidRDefault="008C6BFE" w:rsidP="00E4088D">
      <w:pPr>
        <w:ind w:left="720"/>
        <w:rPr>
          <w:sz w:val="22"/>
          <w:szCs w:val="22"/>
        </w:rPr>
      </w:pPr>
      <w:proofErr w:type="gramStart"/>
      <w:r w:rsidRPr="00E4088D">
        <w:rPr>
          <w:sz w:val="22"/>
          <w:szCs w:val="22"/>
        </w:rPr>
        <w:t>Research.</w:t>
      </w:r>
      <w:proofErr w:type="gramEnd"/>
      <w:r w:rsidR="00853E71" w:rsidRPr="00E4088D">
        <w:rPr>
          <w:sz w:val="22"/>
          <w:szCs w:val="22"/>
        </w:rPr>
        <w:t xml:space="preserve"> Retrieved from </w:t>
      </w:r>
      <w:hyperlink r:id="rId29" w:history="1">
        <w:r w:rsidR="00853E71" w:rsidRPr="00E4088D">
          <w:rPr>
            <w:rStyle w:val="Hyperlink"/>
            <w:color w:val="auto"/>
            <w:sz w:val="22"/>
            <w:szCs w:val="22"/>
          </w:rPr>
          <w:t>http://www.asla.org.au/research/Australia-review.htm</w:t>
        </w:r>
      </w:hyperlink>
    </w:p>
    <w:p w:rsidR="00621205" w:rsidRPr="00E4088D" w:rsidRDefault="00FC73A4" w:rsidP="00E4088D">
      <w:pPr>
        <w:rPr>
          <w:i/>
          <w:sz w:val="22"/>
          <w:szCs w:val="22"/>
        </w:rPr>
      </w:pPr>
      <w:r w:rsidRPr="00E4088D">
        <w:rPr>
          <w:sz w:val="22"/>
          <w:szCs w:val="22"/>
        </w:rPr>
        <w:t>Moore, P</w:t>
      </w:r>
      <w:r w:rsidR="004E1624" w:rsidRPr="00E4088D">
        <w:rPr>
          <w:sz w:val="22"/>
          <w:szCs w:val="22"/>
        </w:rPr>
        <w:t>.</w:t>
      </w:r>
      <w:proofErr w:type="gramStart"/>
      <w:r w:rsidR="001158DF" w:rsidRPr="00E4088D">
        <w:rPr>
          <w:sz w:val="22"/>
          <w:szCs w:val="22"/>
        </w:rPr>
        <w:t>,</w:t>
      </w:r>
      <w:r w:rsidR="004E1624" w:rsidRPr="00E4088D">
        <w:rPr>
          <w:sz w:val="22"/>
          <w:szCs w:val="22"/>
        </w:rPr>
        <w:t xml:space="preserve"> </w:t>
      </w:r>
      <w:r w:rsidRPr="00E4088D">
        <w:rPr>
          <w:sz w:val="22"/>
          <w:szCs w:val="22"/>
        </w:rPr>
        <w:t xml:space="preserve"> &amp;</w:t>
      </w:r>
      <w:proofErr w:type="gramEnd"/>
      <w:r w:rsidRPr="00E4088D">
        <w:rPr>
          <w:sz w:val="22"/>
          <w:szCs w:val="22"/>
        </w:rPr>
        <w:t xml:space="preserve"> </w:t>
      </w:r>
      <w:proofErr w:type="spellStart"/>
      <w:r w:rsidRPr="00E4088D">
        <w:rPr>
          <w:sz w:val="22"/>
          <w:szCs w:val="22"/>
        </w:rPr>
        <w:t>Trebilcock</w:t>
      </w:r>
      <w:proofErr w:type="spellEnd"/>
      <w:r w:rsidRPr="00E4088D">
        <w:rPr>
          <w:sz w:val="22"/>
          <w:szCs w:val="22"/>
        </w:rPr>
        <w:t>, M.</w:t>
      </w:r>
      <w:r w:rsidR="004E1624" w:rsidRPr="00E4088D">
        <w:rPr>
          <w:sz w:val="22"/>
          <w:szCs w:val="22"/>
        </w:rPr>
        <w:t xml:space="preserve"> </w:t>
      </w:r>
      <w:r w:rsidRPr="00E4088D">
        <w:rPr>
          <w:sz w:val="22"/>
          <w:szCs w:val="22"/>
        </w:rPr>
        <w:t xml:space="preserve"> (2003)</w:t>
      </w:r>
      <w:proofErr w:type="gramStart"/>
      <w:r w:rsidRPr="00E4088D">
        <w:rPr>
          <w:sz w:val="22"/>
          <w:szCs w:val="22"/>
        </w:rPr>
        <w:t>.</w:t>
      </w:r>
      <w:r w:rsidR="004E1624" w:rsidRPr="00E4088D">
        <w:rPr>
          <w:sz w:val="22"/>
          <w:szCs w:val="22"/>
        </w:rPr>
        <w:t xml:space="preserve"> </w:t>
      </w:r>
      <w:r w:rsidRPr="00E4088D">
        <w:rPr>
          <w:sz w:val="22"/>
          <w:szCs w:val="22"/>
        </w:rPr>
        <w:t xml:space="preserve"> </w:t>
      </w:r>
      <w:r w:rsidR="00E04721" w:rsidRPr="00E4088D">
        <w:rPr>
          <w:i/>
          <w:sz w:val="22"/>
          <w:szCs w:val="22"/>
        </w:rPr>
        <w:t>The</w:t>
      </w:r>
      <w:proofErr w:type="gramEnd"/>
      <w:r w:rsidR="00E04721" w:rsidRPr="00E4088D">
        <w:rPr>
          <w:i/>
          <w:sz w:val="22"/>
          <w:szCs w:val="22"/>
        </w:rPr>
        <w:t xml:space="preserve"> </w:t>
      </w:r>
      <w:r w:rsidR="00B56166" w:rsidRPr="00E4088D">
        <w:rPr>
          <w:i/>
          <w:sz w:val="22"/>
          <w:szCs w:val="22"/>
        </w:rPr>
        <w:t>s</w:t>
      </w:r>
      <w:r w:rsidR="00E04721" w:rsidRPr="00E4088D">
        <w:rPr>
          <w:i/>
          <w:sz w:val="22"/>
          <w:szCs w:val="22"/>
        </w:rPr>
        <w:t xml:space="preserve">chool </w:t>
      </w:r>
      <w:r w:rsidR="00B56166" w:rsidRPr="00E4088D">
        <w:rPr>
          <w:i/>
          <w:sz w:val="22"/>
          <w:szCs w:val="22"/>
        </w:rPr>
        <w:t>l</w:t>
      </w:r>
      <w:r w:rsidR="00E04721" w:rsidRPr="00E4088D">
        <w:rPr>
          <w:i/>
          <w:sz w:val="22"/>
          <w:szCs w:val="22"/>
        </w:rPr>
        <w:t xml:space="preserve">ibrary </w:t>
      </w:r>
      <w:r w:rsidR="00B56166" w:rsidRPr="00E4088D">
        <w:rPr>
          <w:i/>
          <w:sz w:val="22"/>
          <w:szCs w:val="22"/>
        </w:rPr>
        <w:t>t</w:t>
      </w:r>
      <w:r w:rsidR="00E04721" w:rsidRPr="00E4088D">
        <w:rPr>
          <w:i/>
          <w:sz w:val="22"/>
          <w:szCs w:val="22"/>
        </w:rPr>
        <w:t xml:space="preserve">eam: What does it </w:t>
      </w:r>
    </w:p>
    <w:p w:rsidR="00621205" w:rsidRPr="00E4088D" w:rsidRDefault="00E04721" w:rsidP="00E4088D">
      <w:pPr>
        <w:ind w:firstLine="720"/>
        <w:rPr>
          <w:sz w:val="22"/>
          <w:szCs w:val="22"/>
        </w:rPr>
      </w:pPr>
      <w:proofErr w:type="gramStart"/>
      <w:r w:rsidRPr="00E4088D">
        <w:rPr>
          <w:i/>
          <w:sz w:val="22"/>
          <w:szCs w:val="22"/>
        </w:rPr>
        <w:t>do</w:t>
      </w:r>
      <w:proofErr w:type="gramEnd"/>
      <w:r w:rsidRPr="00E4088D">
        <w:rPr>
          <w:i/>
          <w:sz w:val="22"/>
          <w:szCs w:val="22"/>
        </w:rPr>
        <w:t xml:space="preserve"> to influence teaching and learning? </w:t>
      </w:r>
      <w:r w:rsidR="00FC73A4" w:rsidRPr="00E4088D">
        <w:rPr>
          <w:sz w:val="22"/>
          <w:szCs w:val="22"/>
        </w:rPr>
        <w:t xml:space="preserve">(Monograph No. 4) Auckland, NZ: </w:t>
      </w:r>
    </w:p>
    <w:p w:rsidR="00621205" w:rsidRPr="00E4088D" w:rsidRDefault="00FC73A4" w:rsidP="00E4088D">
      <w:pPr>
        <w:ind w:left="720"/>
        <w:rPr>
          <w:sz w:val="22"/>
          <w:szCs w:val="22"/>
        </w:rPr>
      </w:pPr>
      <w:r w:rsidRPr="00E4088D">
        <w:rPr>
          <w:sz w:val="22"/>
          <w:szCs w:val="22"/>
        </w:rPr>
        <w:t>Auckland College of Education, Centre for Professional Studies.</w:t>
      </w:r>
      <w:r w:rsidR="00853E71" w:rsidRPr="00E4088D">
        <w:rPr>
          <w:sz w:val="22"/>
          <w:szCs w:val="22"/>
        </w:rPr>
        <w:t xml:space="preserve"> Retrieved from </w:t>
      </w:r>
      <w:hyperlink r:id="rId30" w:history="1">
        <w:r w:rsidR="00853E71" w:rsidRPr="00E4088D">
          <w:rPr>
            <w:rStyle w:val="Hyperlink"/>
            <w:color w:val="auto"/>
            <w:sz w:val="22"/>
            <w:szCs w:val="22"/>
          </w:rPr>
          <w:t>http://www.slanza.org.nz/Submissions/nis.PDF</w:t>
        </w:r>
      </w:hyperlink>
    </w:p>
    <w:p w:rsidR="00621205" w:rsidRPr="00E4088D" w:rsidRDefault="00B87809" w:rsidP="00E4088D">
      <w:pPr>
        <w:rPr>
          <w:i/>
          <w:sz w:val="22"/>
          <w:szCs w:val="22"/>
        </w:rPr>
      </w:pPr>
      <w:proofErr w:type="gramStart"/>
      <w:r w:rsidRPr="00E4088D">
        <w:rPr>
          <w:sz w:val="22"/>
          <w:szCs w:val="22"/>
        </w:rPr>
        <w:t>Oberg, D.</w:t>
      </w:r>
      <w:proofErr w:type="gramEnd"/>
      <w:r w:rsidR="004E1624" w:rsidRPr="00E4088D">
        <w:rPr>
          <w:sz w:val="22"/>
          <w:szCs w:val="22"/>
        </w:rPr>
        <w:t xml:space="preserve"> </w:t>
      </w:r>
      <w:r w:rsidRPr="00E4088D">
        <w:rPr>
          <w:sz w:val="22"/>
          <w:szCs w:val="22"/>
        </w:rPr>
        <w:t xml:space="preserve"> (1990)</w:t>
      </w:r>
      <w:proofErr w:type="gramStart"/>
      <w:r w:rsidR="004E1624" w:rsidRPr="00E4088D">
        <w:rPr>
          <w:sz w:val="22"/>
          <w:szCs w:val="22"/>
        </w:rPr>
        <w:t xml:space="preserve">. </w:t>
      </w:r>
      <w:r w:rsidRPr="00E4088D">
        <w:rPr>
          <w:sz w:val="22"/>
          <w:szCs w:val="22"/>
        </w:rPr>
        <w:t xml:space="preserve"> Cooperative</w:t>
      </w:r>
      <w:proofErr w:type="gramEnd"/>
      <w:r w:rsidRPr="00E4088D">
        <w:rPr>
          <w:sz w:val="22"/>
          <w:szCs w:val="22"/>
        </w:rPr>
        <w:t xml:space="preserve"> program planning – At what cost? </w:t>
      </w:r>
      <w:r w:rsidRPr="00E4088D">
        <w:rPr>
          <w:i/>
          <w:sz w:val="22"/>
          <w:szCs w:val="22"/>
        </w:rPr>
        <w:t xml:space="preserve">School Libraries </w:t>
      </w:r>
    </w:p>
    <w:p w:rsidR="00621205" w:rsidRPr="00E4088D" w:rsidRDefault="00B87809" w:rsidP="00E4088D">
      <w:pPr>
        <w:ind w:left="720"/>
        <w:rPr>
          <w:sz w:val="22"/>
          <w:szCs w:val="22"/>
        </w:rPr>
      </w:pPr>
      <w:proofErr w:type="gramStart"/>
      <w:r w:rsidRPr="00E4088D">
        <w:rPr>
          <w:i/>
          <w:sz w:val="22"/>
          <w:szCs w:val="22"/>
        </w:rPr>
        <w:t>in</w:t>
      </w:r>
      <w:proofErr w:type="gramEnd"/>
      <w:r w:rsidRPr="00E4088D">
        <w:rPr>
          <w:i/>
          <w:sz w:val="22"/>
          <w:szCs w:val="22"/>
        </w:rPr>
        <w:t xml:space="preserve"> Canada</w:t>
      </w:r>
      <w:r w:rsidRPr="00E4088D">
        <w:rPr>
          <w:sz w:val="22"/>
          <w:szCs w:val="22"/>
        </w:rPr>
        <w:t xml:space="preserve"> 11(</w:t>
      </w:r>
      <w:r w:rsidRPr="00E4088D">
        <w:rPr>
          <w:i/>
          <w:sz w:val="22"/>
          <w:szCs w:val="22"/>
        </w:rPr>
        <w:t>1</w:t>
      </w:r>
      <w:r w:rsidRPr="00E4088D">
        <w:rPr>
          <w:sz w:val="22"/>
          <w:szCs w:val="22"/>
        </w:rPr>
        <w:t>)</w:t>
      </w:r>
      <w:r w:rsidR="00B56166" w:rsidRPr="00E4088D">
        <w:rPr>
          <w:sz w:val="22"/>
          <w:szCs w:val="22"/>
        </w:rPr>
        <w:t xml:space="preserve">, </w:t>
      </w:r>
      <w:r w:rsidRPr="00E4088D">
        <w:rPr>
          <w:sz w:val="22"/>
          <w:szCs w:val="22"/>
        </w:rPr>
        <w:t>7-10</w:t>
      </w:r>
      <w:r w:rsidR="00B56166" w:rsidRPr="00E4088D">
        <w:rPr>
          <w:sz w:val="22"/>
          <w:szCs w:val="22"/>
        </w:rPr>
        <w:t>.</w:t>
      </w:r>
      <w:r w:rsidR="002E6CF0" w:rsidRPr="00E4088D">
        <w:rPr>
          <w:sz w:val="22"/>
          <w:szCs w:val="22"/>
        </w:rPr>
        <w:t xml:space="preserve"> Retrieved from </w:t>
      </w:r>
      <w:hyperlink r:id="rId31" w:history="1">
        <w:r w:rsidR="002E6CF0" w:rsidRPr="00E4088D">
          <w:rPr>
            <w:rStyle w:val="Hyperlink"/>
            <w:color w:val="auto"/>
            <w:sz w:val="22"/>
            <w:szCs w:val="22"/>
          </w:rPr>
          <w:t>www.slis.ualberta.ca/oberg_cooperative.htm</w:t>
        </w:r>
      </w:hyperlink>
    </w:p>
    <w:p w:rsidR="00A65B3B" w:rsidRPr="00E4088D" w:rsidRDefault="0061335E" w:rsidP="00E4088D">
      <w:pPr>
        <w:rPr>
          <w:i/>
          <w:sz w:val="22"/>
          <w:szCs w:val="22"/>
        </w:rPr>
      </w:pPr>
      <w:r w:rsidRPr="00E4088D">
        <w:rPr>
          <w:sz w:val="22"/>
          <w:szCs w:val="22"/>
        </w:rPr>
        <w:t>Oberg, D</w:t>
      </w:r>
      <w:r w:rsidR="004E1624" w:rsidRPr="00E4088D">
        <w:rPr>
          <w:sz w:val="22"/>
          <w:szCs w:val="22"/>
        </w:rPr>
        <w:t>.</w:t>
      </w:r>
      <w:proofErr w:type="gramStart"/>
      <w:r w:rsidR="001158DF" w:rsidRPr="00E4088D">
        <w:rPr>
          <w:sz w:val="22"/>
          <w:szCs w:val="22"/>
        </w:rPr>
        <w:t>,</w:t>
      </w:r>
      <w:r w:rsidR="004E1624" w:rsidRPr="00E4088D">
        <w:rPr>
          <w:sz w:val="22"/>
          <w:szCs w:val="22"/>
        </w:rPr>
        <w:t xml:space="preserve"> </w:t>
      </w:r>
      <w:r w:rsidRPr="00E4088D">
        <w:rPr>
          <w:sz w:val="22"/>
          <w:szCs w:val="22"/>
        </w:rPr>
        <w:t xml:space="preserve"> </w:t>
      </w:r>
      <w:r w:rsidR="004E1624" w:rsidRPr="00E4088D">
        <w:rPr>
          <w:sz w:val="22"/>
          <w:szCs w:val="22"/>
        </w:rPr>
        <w:t>&amp;</w:t>
      </w:r>
      <w:proofErr w:type="gramEnd"/>
      <w:r w:rsidRPr="00E4088D">
        <w:rPr>
          <w:sz w:val="22"/>
          <w:szCs w:val="22"/>
        </w:rPr>
        <w:t xml:space="preserve"> Wright, J.</w:t>
      </w:r>
      <w:r w:rsidR="004E1624" w:rsidRPr="00E4088D">
        <w:rPr>
          <w:sz w:val="22"/>
          <w:szCs w:val="22"/>
        </w:rPr>
        <w:t xml:space="preserve"> </w:t>
      </w:r>
      <w:r w:rsidRPr="00E4088D">
        <w:rPr>
          <w:sz w:val="22"/>
          <w:szCs w:val="22"/>
        </w:rPr>
        <w:t xml:space="preserve">G. </w:t>
      </w:r>
      <w:r w:rsidR="004E1624" w:rsidRPr="00E4088D">
        <w:rPr>
          <w:sz w:val="22"/>
          <w:szCs w:val="22"/>
        </w:rPr>
        <w:t xml:space="preserve"> </w:t>
      </w:r>
      <w:r w:rsidRPr="00E4088D">
        <w:rPr>
          <w:sz w:val="22"/>
          <w:szCs w:val="22"/>
        </w:rPr>
        <w:t>(1991)</w:t>
      </w:r>
      <w:proofErr w:type="gramStart"/>
      <w:r w:rsidRPr="00E4088D">
        <w:rPr>
          <w:sz w:val="22"/>
          <w:szCs w:val="22"/>
        </w:rPr>
        <w:t>.</w:t>
      </w:r>
      <w:r w:rsidR="004E1624" w:rsidRPr="00E4088D">
        <w:rPr>
          <w:sz w:val="22"/>
          <w:szCs w:val="22"/>
        </w:rPr>
        <w:t xml:space="preserve"> </w:t>
      </w:r>
      <w:r w:rsidRPr="00E4088D">
        <w:rPr>
          <w:sz w:val="22"/>
          <w:szCs w:val="22"/>
        </w:rPr>
        <w:t xml:space="preserve"> Canada</w:t>
      </w:r>
      <w:proofErr w:type="gramEnd"/>
      <w:r w:rsidRPr="00E4088D">
        <w:rPr>
          <w:sz w:val="22"/>
          <w:szCs w:val="22"/>
        </w:rPr>
        <w:t xml:space="preserve">. In J.E. </w:t>
      </w:r>
      <w:proofErr w:type="spellStart"/>
      <w:r w:rsidRPr="00E4088D">
        <w:rPr>
          <w:sz w:val="22"/>
          <w:szCs w:val="22"/>
        </w:rPr>
        <w:t>Lowrie</w:t>
      </w:r>
      <w:proofErr w:type="spellEnd"/>
      <w:r w:rsidRPr="00E4088D">
        <w:rPr>
          <w:sz w:val="22"/>
          <w:szCs w:val="22"/>
        </w:rPr>
        <w:t xml:space="preserve"> and M. </w:t>
      </w:r>
      <w:proofErr w:type="spellStart"/>
      <w:r w:rsidRPr="00E4088D">
        <w:rPr>
          <w:sz w:val="22"/>
          <w:szCs w:val="22"/>
        </w:rPr>
        <w:t>Nagakura</w:t>
      </w:r>
      <w:proofErr w:type="spellEnd"/>
      <w:r w:rsidRPr="00E4088D">
        <w:rPr>
          <w:sz w:val="22"/>
          <w:szCs w:val="22"/>
        </w:rPr>
        <w:t>, (</w:t>
      </w:r>
      <w:r w:rsidR="001158DF" w:rsidRPr="00E4088D">
        <w:rPr>
          <w:sz w:val="22"/>
          <w:szCs w:val="22"/>
        </w:rPr>
        <w:t>E</w:t>
      </w:r>
      <w:r w:rsidRPr="00E4088D">
        <w:rPr>
          <w:sz w:val="22"/>
          <w:szCs w:val="22"/>
        </w:rPr>
        <w:t>ds.)</w:t>
      </w:r>
      <w:r w:rsidR="001158DF" w:rsidRPr="00E4088D">
        <w:rPr>
          <w:sz w:val="22"/>
          <w:szCs w:val="22"/>
        </w:rPr>
        <w:t>,</w:t>
      </w:r>
      <w:r w:rsidRPr="00E4088D">
        <w:rPr>
          <w:sz w:val="22"/>
          <w:szCs w:val="22"/>
        </w:rPr>
        <w:t xml:space="preserve"> </w:t>
      </w:r>
    </w:p>
    <w:p w:rsidR="00822D9B" w:rsidRPr="00E4088D" w:rsidRDefault="0061335E" w:rsidP="00E4088D">
      <w:pPr>
        <w:ind w:left="720"/>
        <w:rPr>
          <w:sz w:val="22"/>
          <w:szCs w:val="22"/>
        </w:rPr>
      </w:pPr>
      <w:r w:rsidRPr="00E4088D">
        <w:rPr>
          <w:i/>
          <w:sz w:val="22"/>
          <w:szCs w:val="22"/>
        </w:rPr>
        <w:t>School libraries: International developments</w:t>
      </w:r>
      <w:r w:rsidR="001158DF" w:rsidRPr="00E4088D">
        <w:rPr>
          <w:i/>
          <w:sz w:val="22"/>
          <w:szCs w:val="22"/>
        </w:rPr>
        <w:t xml:space="preserve"> </w:t>
      </w:r>
      <w:r w:rsidR="001158DF" w:rsidRPr="00E4088D">
        <w:rPr>
          <w:sz w:val="22"/>
          <w:szCs w:val="22"/>
        </w:rPr>
        <w:t>(pp. 339-354)</w:t>
      </w:r>
      <w:r w:rsidRPr="00E4088D">
        <w:rPr>
          <w:i/>
          <w:sz w:val="22"/>
          <w:szCs w:val="22"/>
        </w:rPr>
        <w:t>.</w:t>
      </w:r>
      <w:r w:rsidRPr="00E4088D">
        <w:rPr>
          <w:sz w:val="22"/>
          <w:szCs w:val="22"/>
        </w:rPr>
        <w:t xml:space="preserve"> Metuchen, NJ: Scarecrow.</w:t>
      </w:r>
    </w:p>
    <w:p w:rsidR="00083776" w:rsidRPr="00E4088D" w:rsidRDefault="009302E3" w:rsidP="00E4088D">
      <w:pPr>
        <w:rPr>
          <w:sz w:val="22"/>
          <w:szCs w:val="22"/>
        </w:rPr>
      </w:pPr>
      <w:proofErr w:type="gramStart"/>
      <w:r w:rsidRPr="00E4088D">
        <w:rPr>
          <w:sz w:val="22"/>
          <w:szCs w:val="22"/>
        </w:rPr>
        <w:t>Oberg, D.</w:t>
      </w:r>
      <w:proofErr w:type="gramEnd"/>
      <w:r w:rsidR="00A65B3B" w:rsidRPr="00E4088D">
        <w:rPr>
          <w:sz w:val="22"/>
          <w:szCs w:val="22"/>
        </w:rPr>
        <w:t xml:space="preserve"> </w:t>
      </w:r>
      <w:r w:rsidRPr="00E4088D">
        <w:rPr>
          <w:sz w:val="22"/>
          <w:szCs w:val="22"/>
        </w:rPr>
        <w:t xml:space="preserve"> (</w:t>
      </w:r>
      <w:r w:rsidR="00083776" w:rsidRPr="00E4088D">
        <w:rPr>
          <w:sz w:val="22"/>
          <w:szCs w:val="22"/>
        </w:rPr>
        <w:t>2000</w:t>
      </w:r>
      <w:r w:rsidRPr="00E4088D">
        <w:rPr>
          <w:sz w:val="22"/>
          <w:szCs w:val="22"/>
        </w:rPr>
        <w:t>)</w:t>
      </w:r>
      <w:proofErr w:type="gramStart"/>
      <w:r w:rsidR="00083776" w:rsidRPr="00E4088D">
        <w:rPr>
          <w:sz w:val="22"/>
          <w:szCs w:val="22"/>
        </w:rPr>
        <w:t>.</w:t>
      </w:r>
      <w:r w:rsidR="00A65B3B" w:rsidRPr="00E4088D">
        <w:rPr>
          <w:sz w:val="22"/>
          <w:szCs w:val="22"/>
        </w:rPr>
        <w:t xml:space="preserve"> </w:t>
      </w:r>
      <w:r w:rsidRPr="00E4088D">
        <w:rPr>
          <w:sz w:val="22"/>
          <w:szCs w:val="22"/>
        </w:rPr>
        <w:t xml:space="preserve"> A</w:t>
      </w:r>
      <w:proofErr w:type="gramEnd"/>
      <w:r w:rsidRPr="00E4088D">
        <w:rPr>
          <w:sz w:val="22"/>
          <w:szCs w:val="22"/>
        </w:rPr>
        <w:t xml:space="preserve"> </w:t>
      </w:r>
      <w:r w:rsidR="00B56166" w:rsidRPr="00E4088D">
        <w:rPr>
          <w:sz w:val="22"/>
          <w:szCs w:val="22"/>
        </w:rPr>
        <w:t>c</w:t>
      </w:r>
      <w:r w:rsidRPr="00E4088D">
        <w:rPr>
          <w:sz w:val="22"/>
          <w:szCs w:val="22"/>
        </w:rPr>
        <w:t xml:space="preserve">ase </w:t>
      </w:r>
      <w:r w:rsidR="00B56166" w:rsidRPr="00E4088D">
        <w:rPr>
          <w:sz w:val="22"/>
          <w:szCs w:val="22"/>
        </w:rPr>
        <w:t>s</w:t>
      </w:r>
      <w:r w:rsidRPr="00E4088D">
        <w:rPr>
          <w:sz w:val="22"/>
          <w:szCs w:val="22"/>
        </w:rPr>
        <w:t xml:space="preserve">tudy of </w:t>
      </w:r>
      <w:r w:rsidR="00B56166" w:rsidRPr="00E4088D">
        <w:rPr>
          <w:sz w:val="22"/>
          <w:szCs w:val="22"/>
        </w:rPr>
        <w:t>s</w:t>
      </w:r>
      <w:r w:rsidRPr="00E4088D">
        <w:rPr>
          <w:sz w:val="22"/>
          <w:szCs w:val="22"/>
        </w:rPr>
        <w:t xml:space="preserve">tudent </w:t>
      </w:r>
      <w:r w:rsidR="00B56166" w:rsidRPr="00E4088D">
        <w:rPr>
          <w:sz w:val="22"/>
          <w:szCs w:val="22"/>
        </w:rPr>
        <w:t>l</w:t>
      </w:r>
      <w:r w:rsidRPr="00E4088D">
        <w:rPr>
          <w:sz w:val="22"/>
          <w:szCs w:val="22"/>
        </w:rPr>
        <w:t xml:space="preserve">earning in </w:t>
      </w:r>
      <w:r w:rsidR="00B56166" w:rsidRPr="00E4088D">
        <w:rPr>
          <w:sz w:val="22"/>
          <w:szCs w:val="22"/>
        </w:rPr>
        <w:t>s</w:t>
      </w:r>
      <w:r w:rsidRPr="00E4088D">
        <w:rPr>
          <w:sz w:val="22"/>
          <w:szCs w:val="22"/>
        </w:rPr>
        <w:t>chool 3, Atlanta Georgia.</w:t>
      </w:r>
      <w:r w:rsidR="00083776" w:rsidRPr="00E4088D">
        <w:rPr>
          <w:sz w:val="22"/>
          <w:szCs w:val="22"/>
        </w:rPr>
        <w:t xml:space="preserve"> </w:t>
      </w:r>
      <w:r w:rsidRPr="00E4088D">
        <w:rPr>
          <w:sz w:val="22"/>
          <w:szCs w:val="22"/>
        </w:rPr>
        <w:t xml:space="preserve"> </w:t>
      </w:r>
    </w:p>
    <w:p w:rsidR="006F0637" w:rsidRPr="00E4088D" w:rsidRDefault="00083776" w:rsidP="00E4088D">
      <w:pPr>
        <w:ind w:left="720"/>
        <w:rPr>
          <w:sz w:val="22"/>
          <w:szCs w:val="22"/>
        </w:rPr>
      </w:pPr>
      <w:proofErr w:type="gramStart"/>
      <w:r w:rsidRPr="00E4088D">
        <w:rPr>
          <w:i/>
          <w:sz w:val="22"/>
          <w:szCs w:val="22"/>
        </w:rPr>
        <w:t>International Association of School Librarianship, Selected Papers from the Annual Conference</w:t>
      </w:r>
      <w:r w:rsidR="00F56D5E" w:rsidRPr="00E4088D">
        <w:rPr>
          <w:sz w:val="22"/>
          <w:szCs w:val="22"/>
        </w:rPr>
        <w:t>, Malmo, SE</w:t>
      </w:r>
      <w:r w:rsidRPr="00E4088D">
        <w:rPr>
          <w:i/>
          <w:sz w:val="22"/>
          <w:szCs w:val="22"/>
        </w:rPr>
        <w:t>.</w:t>
      </w:r>
      <w:proofErr w:type="gramEnd"/>
    </w:p>
    <w:p w:rsidR="00B56166" w:rsidRPr="00E4088D" w:rsidRDefault="00763828" w:rsidP="00E4088D">
      <w:pPr>
        <w:rPr>
          <w:i/>
          <w:sz w:val="22"/>
          <w:szCs w:val="22"/>
        </w:rPr>
      </w:pPr>
      <w:proofErr w:type="gramStart"/>
      <w:r w:rsidRPr="00E4088D">
        <w:rPr>
          <w:sz w:val="22"/>
          <w:szCs w:val="22"/>
        </w:rPr>
        <w:t>Ontario Ministry of Education</w:t>
      </w:r>
      <w:r w:rsidR="00A65B3B" w:rsidRPr="00E4088D">
        <w:rPr>
          <w:sz w:val="22"/>
          <w:szCs w:val="22"/>
        </w:rPr>
        <w:t>.</w:t>
      </w:r>
      <w:proofErr w:type="gramEnd"/>
      <w:r w:rsidR="00A65B3B" w:rsidRPr="00E4088D">
        <w:rPr>
          <w:sz w:val="22"/>
          <w:szCs w:val="22"/>
        </w:rPr>
        <w:t xml:space="preserve"> </w:t>
      </w:r>
      <w:r w:rsidRPr="00E4088D">
        <w:rPr>
          <w:sz w:val="22"/>
          <w:szCs w:val="22"/>
        </w:rPr>
        <w:t xml:space="preserve"> (1982)</w:t>
      </w:r>
      <w:proofErr w:type="gramStart"/>
      <w:r w:rsidRPr="00E4088D">
        <w:rPr>
          <w:sz w:val="22"/>
          <w:szCs w:val="22"/>
        </w:rPr>
        <w:t>.</w:t>
      </w:r>
      <w:r w:rsidR="00A65B3B" w:rsidRPr="00E4088D">
        <w:rPr>
          <w:sz w:val="22"/>
          <w:szCs w:val="22"/>
        </w:rPr>
        <w:t xml:space="preserve"> </w:t>
      </w:r>
      <w:r w:rsidRPr="00E4088D">
        <w:rPr>
          <w:sz w:val="22"/>
          <w:szCs w:val="22"/>
        </w:rPr>
        <w:t xml:space="preserve"> </w:t>
      </w:r>
      <w:r w:rsidRPr="00E4088D">
        <w:rPr>
          <w:i/>
          <w:sz w:val="22"/>
          <w:szCs w:val="22"/>
        </w:rPr>
        <w:t>Partners</w:t>
      </w:r>
      <w:proofErr w:type="gramEnd"/>
      <w:r w:rsidRPr="00E4088D">
        <w:rPr>
          <w:i/>
          <w:sz w:val="22"/>
          <w:szCs w:val="22"/>
        </w:rPr>
        <w:t xml:space="preserve"> in </w:t>
      </w:r>
      <w:r w:rsidR="00B56166" w:rsidRPr="00E4088D">
        <w:rPr>
          <w:i/>
          <w:sz w:val="22"/>
          <w:szCs w:val="22"/>
        </w:rPr>
        <w:t>a</w:t>
      </w:r>
      <w:r w:rsidRPr="00E4088D">
        <w:rPr>
          <w:i/>
          <w:sz w:val="22"/>
          <w:szCs w:val="22"/>
        </w:rPr>
        <w:t xml:space="preserve">ction: The </w:t>
      </w:r>
      <w:r w:rsidR="00B56166" w:rsidRPr="00E4088D">
        <w:rPr>
          <w:i/>
          <w:sz w:val="22"/>
          <w:szCs w:val="22"/>
        </w:rPr>
        <w:t>l</w:t>
      </w:r>
      <w:r w:rsidRPr="00E4088D">
        <w:rPr>
          <w:i/>
          <w:sz w:val="22"/>
          <w:szCs w:val="22"/>
        </w:rPr>
        <w:t xml:space="preserve">ibrary </w:t>
      </w:r>
      <w:r w:rsidR="00B56166" w:rsidRPr="00E4088D">
        <w:rPr>
          <w:i/>
          <w:sz w:val="22"/>
          <w:szCs w:val="22"/>
        </w:rPr>
        <w:t>r</w:t>
      </w:r>
      <w:r w:rsidRPr="00E4088D">
        <w:rPr>
          <w:i/>
          <w:sz w:val="22"/>
          <w:szCs w:val="22"/>
        </w:rPr>
        <w:t xml:space="preserve">esource </w:t>
      </w:r>
      <w:r w:rsidR="00B56166" w:rsidRPr="00E4088D">
        <w:rPr>
          <w:i/>
          <w:sz w:val="22"/>
          <w:szCs w:val="22"/>
        </w:rPr>
        <w:t>c</w:t>
      </w:r>
      <w:r w:rsidRPr="00E4088D">
        <w:rPr>
          <w:i/>
          <w:sz w:val="22"/>
          <w:szCs w:val="22"/>
        </w:rPr>
        <w:t xml:space="preserve">entre </w:t>
      </w:r>
    </w:p>
    <w:p w:rsidR="000F422F" w:rsidRPr="00E4088D" w:rsidRDefault="00763828" w:rsidP="00E4088D">
      <w:pPr>
        <w:ind w:firstLine="720"/>
        <w:rPr>
          <w:sz w:val="22"/>
          <w:szCs w:val="22"/>
        </w:rPr>
      </w:pPr>
      <w:proofErr w:type="gramStart"/>
      <w:r w:rsidRPr="00E4088D">
        <w:rPr>
          <w:i/>
          <w:sz w:val="22"/>
          <w:szCs w:val="22"/>
        </w:rPr>
        <w:t>in</w:t>
      </w:r>
      <w:proofErr w:type="gramEnd"/>
      <w:r w:rsidRPr="00E4088D">
        <w:rPr>
          <w:i/>
          <w:sz w:val="22"/>
          <w:szCs w:val="22"/>
        </w:rPr>
        <w:t xml:space="preserve"> the </w:t>
      </w:r>
      <w:r w:rsidR="00B56166" w:rsidRPr="00E4088D">
        <w:rPr>
          <w:i/>
          <w:sz w:val="22"/>
          <w:szCs w:val="22"/>
        </w:rPr>
        <w:t>s</w:t>
      </w:r>
      <w:r w:rsidRPr="00E4088D">
        <w:rPr>
          <w:i/>
          <w:sz w:val="22"/>
          <w:szCs w:val="22"/>
        </w:rPr>
        <w:t xml:space="preserve">chool </w:t>
      </w:r>
      <w:r w:rsidR="00B56166" w:rsidRPr="00E4088D">
        <w:rPr>
          <w:i/>
          <w:sz w:val="22"/>
          <w:szCs w:val="22"/>
        </w:rPr>
        <w:t>c</w:t>
      </w:r>
      <w:r w:rsidRPr="00E4088D">
        <w:rPr>
          <w:i/>
          <w:sz w:val="22"/>
          <w:szCs w:val="22"/>
        </w:rPr>
        <w:t>urriculum.</w:t>
      </w:r>
      <w:r w:rsidRPr="00E4088D">
        <w:rPr>
          <w:sz w:val="22"/>
          <w:szCs w:val="22"/>
        </w:rPr>
        <w:t xml:space="preserve"> Toronto</w:t>
      </w:r>
      <w:r w:rsidR="00B56166" w:rsidRPr="00E4088D">
        <w:rPr>
          <w:sz w:val="22"/>
          <w:szCs w:val="22"/>
        </w:rPr>
        <w:t>:</w:t>
      </w:r>
      <w:r w:rsidRPr="00E4088D">
        <w:rPr>
          <w:sz w:val="22"/>
          <w:szCs w:val="22"/>
        </w:rPr>
        <w:t xml:space="preserve"> Ontario Ministry of Education.</w:t>
      </w:r>
    </w:p>
    <w:p w:rsidR="00145DF1" w:rsidRPr="00E4088D" w:rsidRDefault="00145DF1" w:rsidP="00E4088D">
      <w:pPr>
        <w:rPr>
          <w:i/>
          <w:sz w:val="22"/>
          <w:szCs w:val="22"/>
        </w:rPr>
      </w:pPr>
      <w:proofErr w:type="gramStart"/>
      <w:r w:rsidRPr="00E4088D">
        <w:rPr>
          <w:sz w:val="22"/>
          <w:szCs w:val="22"/>
        </w:rPr>
        <w:t>Ontario Ministry of Education</w:t>
      </w:r>
      <w:r w:rsidR="00A65B3B" w:rsidRPr="00E4088D">
        <w:rPr>
          <w:sz w:val="22"/>
          <w:szCs w:val="22"/>
        </w:rPr>
        <w:t>.</w:t>
      </w:r>
      <w:proofErr w:type="gramEnd"/>
      <w:r w:rsidR="00A65B3B" w:rsidRPr="00E4088D">
        <w:rPr>
          <w:sz w:val="22"/>
          <w:szCs w:val="22"/>
        </w:rPr>
        <w:t xml:space="preserve"> </w:t>
      </w:r>
      <w:r w:rsidRPr="00E4088D">
        <w:rPr>
          <w:sz w:val="22"/>
          <w:szCs w:val="22"/>
        </w:rPr>
        <w:t xml:space="preserve"> (1995)</w:t>
      </w:r>
      <w:proofErr w:type="gramStart"/>
      <w:r w:rsidRPr="00E4088D">
        <w:rPr>
          <w:sz w:val="22"/>
          <w:szCs w:val="22"/>
        </w:rPr>
        <w:t>.</w:t>
      </w:r>
      <w:r w:rsidR="00A65B3B" w:rsidRPr="00E4088D">
        <w:rPr>
          <w:sz w:val="22"/>
          <w:szCs w:val="22"/>
        </w:rPr>
        <w:t xml:space="preserve"> </w:t>
      </w:r>
      <w:r w:rsidRPr="00E4088D">
        <w:rPr>
          <w:sz w:val="22"/>
          <w:szCs w:val="22"/>
        </w:rPr>
        <w:t xml:space="preserve"> </w:t>
      </w:r>
      <w:r w:rsidRPr="00E4088D">
        <w:rPr>
          <w:i/>
          <w:sz w:val="22"/>
          <w:szCs w:val="22"/>
        </w:rPr>
        <w:t>Information</w:t>
      </w:r>
      <w:proofErr w:type="gramEnd"/>
      <w:r w:rsidRPr="00E4088D">
        <w:rPr>
          <w:i/>
          <w:sz w:val="22"/>
          <w:szCs w:val="22"/>
        </w:rPr>
        <w:t xml:space="preserve"> </w:t>
      </w:r>
      <w:r w:rsidR="00345B47" w:rsidRPr="00E4088D">
        <w:rPr>
          <w:i/>
          <w:sz w:val="22"/>
          <w:szCs w:val="22"/>
        </w:rPr>
        <w:t>l</w:t>
      </w:r>
      <w:r w:rsidRPr="00E4088D">
        <w:rPr>
          <w:i/>
          <w:sz w:val="22"/>
          <w:szCs w:val="22"/>
        </w:rPr>
        <w:t xml:space="preserve">iteracy and </w:t>
      </w:r>
      <w:r w:rsidR="00345B47" w:rsidRPr="00E4088D">
        <w:rPr>
          <w:i/>
          <w:sz w:val="22"/>
          <w:szCs w:val="22"/>
        </w:rPr>
        <w:t>e</w:t>
      </w:r>
      <w:r w:rsidRPr="00E4088D">
        <w:rPr>
          <w:i/>
          <w:sz w:val="22"/>
          <w:szCs w:val="22"/>
        </w:rPr>
        <w:t xml:space="preserve">quitable </w:t>
      </w:r>
      <w:r w:rsidR="00345B47" w:rsidRPr="00E4088D">
        <w:rPr>
          <w:i/>
          <w:sz w:val="22"/>
          <w:szCs w:val="22"/>
        </w:rPr>
        <w:t>a</w:t>
      </w:r>
      <w:r w:rsidRPr="00E4088D">
        <w:rPr>
          <w:i/>
          <w:sz w:val="22"/>
          <w:szCs w:val="22"/>
        </w:rPr>
        <w:t xml:space="preserve">ccess: A </w:t>
      </w:r>
    </w:p>
    <w:p w:rsidR="002715BF" w:rsidRPr="00E4088D" w:rsidRDefault="00345B47" w:rsidP="00E4088D">
      <w:pPr>
        <w:ind w:left="720"/>
        <w:rPr>
          <w:sz w:val="22"/>
          <w:szCs w:val="22"/>
        </w:rPr>
      </w:pPr>
      <w:proofErr w:type="gramStart"/>
      <w:r w:rsidRPr="00E4088D">
        <w:rPr>
          <w:i/>
          <w:sz w:val="22"/>
          <w:szCs w:val="22"/>
        </w:rPr>
        <w:t>f</w:t>
      </w:r>
      <w:r w:rsidR="00145DF1" w:rsidRPr="00E4088D">
        <w:rPr>
          <w:i/>
          <w:sz w:val="22"/>
          <w:szCs w:val="22"/>
        </w:rPr>
        <w:t>ramework</w:t>
      </w:r>
      <w:proofErr w:type="gramEnd"/>
      <w:r w:rsidR="00145DF1" w:rsidRPr="00E4088D">
        <w:rPr>
          <w:i/>
          <w:sz w:val="22"/>
          <w:szCs w:val="22"/>
        </w:rPr>
        <w:t xml:space="preserve"> for </w:t>
      </w:r>
      <w:r w:rsidRPr="00E4088D">
        <w:rPr>
          <w:i/>
          <w:sz w:val="22"/>
          <w:szCs w:val="22"/>
        </w:rPr>
        <w:t>c</w:t>
      </w:r>
      <w:r w:rsidR="00145DF1" w:rsidRPr="00E4088D">
        <w:rPr>
          <w:i/>
          <w:sz w:val="22"/>
          <w:szCs w:val="22"/>
        </w:rPr>
        <w:t>hange.</w:t>
      </w:r>
      <w:r w:rsidR="00145DF1" w:rsidRPr="00E4088D">
        <w:rPr>
          <w:sz w:val="22"/>
          <w:szCs w:val="22"/>
        </w:rPr>
        <w:t xml:space="preserve"> Retrieved from </w:t>
      </w:r>
      <w:hyperlink r:id="rId32" w:history="1">
        <w:r w:rsidR="00145DF1" w:rsidRPr="00E4088D">
          <w:rPr>
            <w:rStyle w:val="Hyperlink"/>
            <w:color w:val="auto"/>
            <w:sz w:val="22"/>
            <w:szCs w:val="22"/>
          </w:rPr>
          <w:t>www.accessola.com/data/6/rec_docs/112_ilea.pdf</w:t>
        </w:r>
      </w:hyperlink>
      <w:r w:rsidR="00145DF1" w:rsidRPr="00E4088D">
        <w:rPr>
          <w:sz w:val="22"/>
          <w:szCs w:val="22"/>
        </w:rPr>
        <w:t xml:space="preserve"> </w:t>
      </w:r>
    </w:p>
    <w:p w:rsidR="00824B2B" w:rsidRPr="00E4088D" w:rsidRDefault="00824B2B" w:rsidP="00E4088D">
      <w:pPr>
        <w:rPr>
          <w:sz w:val="22"/>
          <w:szCs w:val="22"/>
        </w:rPr>
      </w:pPr>
      <w:proofErr w:type="gramStart"/>
      <w:r w:rsidRPr="00E4088D">
        <w:rPr>
          <w:sz w:val="22"/>
          <w:szCs w:val="22"/>
        </w:rPr>
        <w:t>Ontario Ministry of Education.</w:t>
      </w:r>
      <w:proofErr w:type="gramEnd"/>
      <w:r w:rsidRPr="00E4088D">
        <w:rPr>
          <w:sz w:val="22"/>
          <w:szCs w:val="22"/>
        </w:rPr>
        <w:t xml:space="preserve"> </w:t>
      </w:r>
      <w:r w:rsidR="00A65B3B" w:rsidRPr="00E4088D">
        <w:rPr>
          <w:sz w:val="22"/>
          <w:szCs w:val="22"/>
        </w:rPr>
        <w:t xml:space="preserve"> </w:t>
      </w:r>
      <w:r w:rsidRPr="00E4088D">
        <w:rPr>
          <w:sz w:val="22"/>
          <w:szCs w:val="22"/>
        </w:rPr>
        <w:t>(2005)</w:t>
      </w:r>
      <w:proofErr w:type="gramStart"/>
      <w:r w:rsidRPr="00E4088D">
        <w:rPr>
          <w:sz w:val="22"/>
          <w:szCs w:val="22"/>
        </w:rPr>
        <w:t>.</w:t>
      </w:r>
      <w:r w:rsidR="00A65B3B" w:rsidRPr="00E4088D">
        <w:rPr>
          <w:sz w:val="22"/>
          <w:szCs w:val="22"/>
        </w:rPr>
        <w:t xml:space="preserve"> </w:t>
      </w:r>
      <w:r w:rsidRPr="00E4088D">
        <w:rPr>
          <w:sz w:val="22"/>
          <w:szCs w:val="22"/>
        </w:rPr>
        <w:t xml:space="preserve"> </w:t>
      </w:r>
      <w:r w:rsidRPr="00E4088D">
        <w:rPr>
          <w:i/>
          <w:sz w:val="22"/>
          <w:szCs w:val="22"/>
        </w:rPr>
        <w:t>Think</w:t>
      </w:r>
      <w:proofErr w:type="gramEnd"/>
      <w:r w:rsidRPr="00E4088D">
        <w:rPr>
          <w:i/>
          <w:sz w:val="22"/>
          <w:szCs w:val="22"/>
        </w:rPr>
        <w:t xml:space="preserve"> </w:t>
      </w:r>
      <w:r w:rsidR="00345B47" w:rsidRPr="00E4088D">
        <w:rPr>
          <w:i/>
          <w:sz w:val="22"/>
          <w:szCs w:val="22"/>
        </w:rPr>
        <w:t>l</w:t>
      </w:r>
      <w:r w:rsidRPr="00E4088D">
        <w:rPr>
          <w:i/>
          <w:sz w:val="22"/>
          <w:szCs w:val="22"/>
        </w:rPr>
        <w:t xml:space="preserve">iteracy: Library </w:t>
      </w:r>
      <w:r w:rsidR="00345B47" w:rsidRPr="00E4088D">
        <w:rPr>
          <w:i/>
          <w:sz w:val="22"/>
          <w:szCs w:val="22"/>
        </w:rPr>
        <w:t>r</w:t>
      </w:r>
      <w:r w:rsidRPr="00E4088D">
        <w:rPr>
          <w:i/>
          <w:sz w:val="22"/>
          <w:szCs w:val="22"/>
        </w:rPr>
        <w:t xml:space="preserve">esearch </w:t>
      </w:r>
      <w:r w:rsidR="00345B47" w:rsidRPr="00E4088D">
        <w:rPr>
          <w:i/>
          <w:sz w:val="22"/>
          <w:szCs w:val="22"/>
        </w:rPr>
        <w:t>g</w:t>
      </w:r>
      <w:r w:rsidRPr="00E4088D">
        <w:rPr>
          <w:i/>
          <w:sz w:val="22"/>
          <w:szCs w:val="22"/>
        </w:rPr>
        <w:t>rades 7-12.</w:t>
      </w:r>
      <w:r w:rsidRPr="00E4088D">
        <w:rPr>
          <w:sz w:val="22"/>
          <w:szCs w:val="22"/>
        </w:rPr>
        <w:t xml:space="preserve"> </w:t>
      </w:r>
    </w:p>
    <w:p w:rsidR="00822D9B" w:rsidRPr="00E4088D" w:rsidRDefault="00824B2B" w:rsidP="00E4088D">
      <w:pPr>
        <w:ind w:firstLine="720"/>
        <w:rPr>
          <w:sz w:val="22"/>
          <w:szCs w:val="22"/>
        </w:rPr>
      </w:pPr>
      <w:r w:rsidRPr="00E4088D">
        <w:rPr>
          <w:sz w:val="22"/>
          <w:szCs w:val="22"/>
        </w:rPr>
        <w:t>Toronto: Queen’s Printer for Ontario.</w:t>
      </w:r>
    </w:p>
    <w:p w:rsidR="00824B2B" w:rsidRPr="00E4088D" w:rsidRDefault="00824B2B" w:rsidP="00E4088D">
      <w:pPr>
        <w:rPr>
          <w:i/>
          <w:sz w:val="22"/>
          <w:szCs w:val="22"/>
        </w:rPr>
      </w:pPr>
      <w:proofErr w:type="gramStart"/>
      <w:r w:rsidRPr="00E4088D">
        <w:rPr>
          <w:sz w:val="22"/>
          <w:szCs w:val="22"/>
        </w:rPr>
        <w:t>Ontario Ministry of Education</w:t>
      </w:r>
      <w:r w:rsidR="00A65B3B" w:rsidRPr="00E4088D">
        <w:rPr>
          <w:sz w:val="22"/>
          <w:szCs w:val="22"/>
        </w:rPr>
        <w:t>.</w:t>
      </w:r>
      <w:proofErr w:type="gramEnd"/>
      <w:r w:rsidR="00A65B3B" w:rsidRPr="00E4088D">
        <w:rPr>
          <w:sz w:val="22"/>
          <w:szCs w:val="22"/>
        </w:rPr>
        <w:t xml:space="preserve"> </w:t>
      </w:r>
      <w:r w:rsidRPr="00E4088D">
        <w:rPr>
          <w:sz w:val="22"/>
          <w:szCs w:val="22"/>
        </w:rPr>
        <w:t xml:space="preserve"> (2006)</w:t>
      </w:r>
      <w:proofErr w:type="gramStart"/>
      <w:r w:rsidRPr="00E4088D">
        <w:rPr>
          <w:sz w:val="22"/>
          <w:szCs w:val="22"/>
        </w:rPr>
        <w:t>.</w:t>
      </w:r>
      <w:r w:rsidR="00A65B3B" w:rsidRPr="00E4088D">
        <w:rPr>
          <w:sz w:val="22"/>
          <w:szCs w:val="22"/>
        </w:rPr>
        <w:t xml:space="preserve"> </w:t>
      </w:r>
      <w:r w:rsidRPr="00E4088D">
        <w:rPr>
          <w:sz w:val="22"/>
          <w:szCs w:val="22"/>
        </w:rPr>
        <w:t xml:space="preserve"> </w:t>
      </w:r>
      <w:r w:rsidRPr="00E4088D">
        <w:rPr>
          <w:i/>
          <w:sz w:val="22"/>
          <w:szCs w:val="22"/>
        </w:rPr>
        <w:t>The</w:t>
      </w:r>
      <w:proofErr w:type="gramEnd"/>
      <w:r w:rsidRPr="00E4088D">
        <w:rPr>
          <w:i/>
          <w:sz w:val="22"/>
          <w:szCs w:val="22"/>
        </w:rPr>
        <w:t xml:space="preserve"> Ontario </w:t>
      </w:r>
      <w:r w:rsidR="00345B47" w:rsidRPr="00E4088D">
        <w:rPr>
          <w:i/>
          <w:sz w:val="22"/>
          <w:szCs w:val="22"/>
        </w:rPr>
        <w:t>c</w:t>
      </w:r>
      <w:r w:rsidRPr="00E4088D">
        <w:rPr>
          <w:i/>
          <w:sz w:val="22"/>
          <w:szCs w:val="22"/>
        </w:rPr>
        <w:t xml:space="preserve">urriculum </w:t>
      </w:r>
      <w:r w:rsidR="00345B47" w:rsidRPr="00E4088D">
        <w:rPr>
          <w:i/>
          <w:sz w:val="22"/>
          <w:szCs w:val="22"/>
        </w:rPr>
        <w:t>g</w:t>
      </w:r>
      <w:r w:rsidRPr="00E4088D">
        <w:rPr>
          <w:i/>
          <w:sz w:val="22"/>
          <w:szCs w:val="22"/>
        </w:rPr>
        <w:t xml:space="preserve">rades 1-8 </w:t>
      </w:r>
      <w:r w:rsidR="00345B47" w:rsidRPr="00E4088D">
        <w:rPr>
          <w:i/>
          <w:sz w:val="22"/>
          <w:szCs w:val="22"/>
        </w:rPr>
        <w:t>l</w:t>
      </w:r>
      <w:r w:rsidRPr="00E4088D">
        <w:rPr>
          <w:i/>
          <w:sz w:val="22"/>
          <w:szCs w:val="22"/>
        </w:rPr>
        <w:t xml:space="preserve">anguage </w:t>
      </w:r>
    </w:p>
    <w:p w:rsidR="00822D9B" w:rsidRPr="00E4088D" w:rsidRDefault="00824B2B" w:rsidP="00E4088D">
      <w:pPr>
        <w:ind w:firstLine="720"/>
        <w:rPr>
          <w:sz w:val="22"/>
          <w:szCs w:val="22"/>
        </w:rPr>
      </w:pPr>
      <w:proofErr w:type="gramStart"/>
      <w:r w:rsidRPr="00E4088D">
        <w:rPr>
          <w:i/>
          <w:sz w:val="22"/>
          <w:szCs w:val="22"/>
        </w:rPr>
        <w:t>(Revised).</w:t>
      </w:r>
      <w:proofErr w:type="gramEnd"/>
      <w:r w:rsidRPr="00E4088D">
        <w:rPr>
          <w:sz w:val="22"/>
          <w:szCs w:val="22"/>
        </w:rPr>
        <w:t xml:space="preserve"> Toronto: Queen’s Printer for Ontario.</w:t>
      </w:r>
    </w:p>
    <w:p w:rsidR="00623897" w:rsidRPr="00E4088D" w:rsidRDefault="00623897" w:rsidP="00E4088D">
      <w:pPr>
        <w:rPr>
          <w:sz w:val="22"/>
          <w:szCs w:val="22"/>
        </w:rPr>
      </w:pPr>
      <w:proofErr w:type="gramStart"/>
      <w:r w:rsidRPr="00E4088D">
        <w:rPr>
          <w:sz w:val="22"/>
          <w:szCs w:val="22"/>
        </w:rPr>
        <w:t>Ontario Ministry of Education.</w:t>
      </w:r>
      <w:proofErr w:type="gramEnd"/>
      <w:r w:rsidRPr="00E4088D">
        <w:rPr>
          <w:sz w:val="22"/>
          <w:szCs w:val="22"/>
        </w:rPr>
        <w:t xml:space="preserve"> </w:t>
      </w:r>
      <w:r w:rsidR="00A65B3B" w:rsidRPr="00E4088D">
        <w:rPr>
          <w:sz w:val="22"/>
          <w:szCs w:val="22"/>
        </w:rPr>
        <w:t xml:space="preserve"> </w:t>
      </w:r>
      <w:r w:rsidRPr="00E4088D">
        <w:rPr>
          <w:sz w:val="22"/>
          <w:szCs w:val="22"/>
        </w:rPr>
        <w:t>(2008)</w:t>
      </w:r>
      <w:proofErr w:type="gramStart"/>
      <w:r w:rsidRPr="00E4088D">
        <w:rPr>
          <w:sz w:val="22"/>
          <w:szCs w:val="22"/>
        </w:rPr>
        <w:t>.</w:t>
      </w:r>
      <w:r w:rsidR="00A65B3B" w:rsidRPr="00E4088D">
        <w:rPr>
          <w:sz w:val="22"/>
          <w:szCs w:val="22"/>
        </w:rPr>
        <w:t xml:space="preserve"> </w:t>
      </w:r>
      <w:r w:rsidRPr="00E4088D">
        <w:rPr>
          <w:sz w:val="22"/>
          <w:szCs w:val="22"/>
        </w:rPr>
        <w:t xml:space="preserve"> </w:t>
      </w:r>
      <w:r w:rsidR="000F422F" w:rsidRPr="00E4088D">
        <w:rPr>
          <w:i/>
          <w:sz w:val="22"/>
          <w:szCs w:val="22"/>
        </w:rPr>
        <w:t>Education</w:t>
      </w:r>
      <w:proofErr w:type="gramEnd"/>
      <w:r w:rsidR="000F422F" w:rsidRPr="00E4088D">
        <w:rPr>
          <w:i/>
          <w:sz w:val="22"/>
          <w:szCs w:val="22"/>
        </w:rPr>
        <w:t xml:space="preserve"> </w:t>
      </w:r>
      <w:r w:rsidR="00345B47" w:rsidRPr="00E4088D">
        <w:rPr>
          <w:i/>
          <w:sz w:val="22"/>
          <w:szCs w:val="22"/>
        </w:rPr>
        <w:t>f</w:t>
      </w:r>
      <w:r w:rsidR="000F422F" w:rsidRPr="00E4088D">
        <w:rPr>
          <w:i/>
          <w:sz w:val="22"/>
          <w:szCs w:val="22"/>
        </w:rPr>
        <w:t>acts</w:t>
      </w:r>
      <w:r w:rsidRPr="00E4088D">
        <w:rPr>
          <w:i/>
          <w:sz w:val="22"/>
          <w:szCs w:val="22"/>
        </w:rPr>
        <w:t>.</w:t>
      </w:r>
      <w:r w:rsidRPr="00E4088D">
        <w:rPr>
          <w:sz w:val="22"/>
          <w:szCs w:val="22"/>
        </w:rPr>
        <w:t xml:space="preserve"> Toronto, Ontario Ministry of </w:t>
      </w:r>
    </w:p>
    <w:p w:rsidR="000F422F" w:rsidRPr="00E4088D" w:rsidRDefault="00623897" w:rsidP="00E4088D">
      <w:pPr>
        <w:ind w:firstLine="720"/>
        <w:rPr>
          <w:sz w:val="22"/>
          <w:szCs w:val="22"/>
        </w:rPr>
      </w:pPr>
      <w:proofErr w:type="gramStart"/>
      <w:r w:rsidRPr="00E4088D">
        <w:rPr>
          <w:sz w:val="22"/>
          <w:szCs w:val="22"/>
        </w:rPr>
        <w:t>Education.</w:t>
      </w:r>
      <w:proofErr w:type="gramEnd"/>
      <w:r w:rsidRPr="00E4088D">
        <w:rPr>
          <w:sz w:val="22"/>
          <w:szCs w:val="22"/>
        </w:rPr>
        <w:t xml:space="preserve"> Retrieved from </w:t>
      </w:r>
      <w:hyperlink r:id="rId33" w:history="1">
        <w:r w:rsidRPr="00E4088D">
          <w:rPr>
            <w:rStyle w:val="Hyperlink"/>
            <w:color w:val="auto"/>
            <w:sz w:val="22"/>
            <w:szCs w:val="22"/>
          </w:rPr>
          <w:t>http://www.edu.gov.on.ca/eng/educationFacts.html</w:t>
        </w:r>
      </w:hyperlink>
    </w:p>
    <w:p w:rsidR="002715BF" w:rsidRPr="00E4088D" w:rsidRDefault="00145DF1" w:rsidP="00E4088D">
      <w:pPr>
        <w:rPr>
          <w:sz w:val="22"/>
          <w:szCs w:val="22"/>
        </w:rPr>
      </w:pPr>
      <w:proofErr w:type="gramStart"/>
      <w:r w:rsidRPr="00E4088D">
        <w:rPr>
          <w:sz w:val="22"/>
          <w:szCs w:val="22"/>
        </w:rPr>
        <w:t>Ontario School Library Association</w:t>
      </w:r>
      <w:r w:rsidR="00A65B3B" w:rsidRPr="00E4088D">
        <w:rPr>
          <w:sz w:val="22"/>
          <w:szCs w:val="22"/>
        </w:rPr>
        <w:t>.</w:t>
      </w:r>
      <w:proofErr w:type="gramEnd"/>
      <w:r w:rsidR="00A65B3B" w:rsidRPr="00E4088D">
        <w:rPr>
          <w:sz w:val="22"/>
          <w:szCs w:val="22"/>
        </w:rPr>
        <w:t xml:space="preserve"> </w:t>
      </w:r>
      <w:r w:rsidRPr="00E4088D">
        <w:rPr>
          <w:sz w:val="22"/>
          <w:szCs w:val="22"/>
        </w:rPr>
        <w:t xml:space="preserve"> (2010).</w:t>
      </w:r>
      <w:r w:rsidR="00A65B3B" w:rsidRPr="00E4088D">
        <w:rPr>
          <w:sz w:val="22"/>
          <w:szCs w:val="22"/>
        </w:rPr>
        <w:t xml:space="preserve"> </w:t>
      </w:r>
      <w:r w:rsidR="009B63E0" w:rsidRPr="00E4088D">
        <w:rPr>
          <w:sz w:val="22"/>
          <w:szCs w:val="22"/>
        </w:rPr>
        <w:t xml:space="preserve">Retrieved </w:t>
      </w:r>
      <w:proofErr w:type="gramStart"/>
      <w:r w:rsidR="009B63E0" w:rsidRPr="00E4088D">
        <w:rPr>
          <w:sz w:val="22"/>
          <w:szCs w:val="22"/>
        </w:rPr>
        <w:t xml:space="preserve">from </w:t>
      </w:r>
      <w:r w:rsidRPr="00E4088D">
        <w:rPr>
          <w:sz w:val="22"/>
          <w:szCs w:val="22"/>
        </w:rPr>
        <w:t xml:space="preserve"> </w:t>
      </w:r>
      <w:proofErr w:type="gramEnd"/>
      <w:r w:rsidR="002D4291" w:rsidRPr="00E4088D">
        <w:rPr>
          <w:sz w:val="22"/>
          <w:szCs w:val="22"/>
        </w:rPr>
        <w:fldChar w:fldCharType="begin"/>
      </w:r>
      <w:r w:rsidR="00890617" w:rsidRPr="00E4088D">
        <w:rPr>
          <w:sz w:val="22"/>
          <w:szCs w:val="22"/>
        </w:rPr>
        <w:instrText>HYPERLINK "file:///C:\\Users\\Diana\\Documents\\www.accessola.com\\osla"</w:instrText>
      </w:r>
      <w:r w:rsidR="002D4291" w:rsidRPr="00E4088D">
        <w:rPr>
          <w:sz w:val="22"/>
          <w:szCs w:val="22"/>
        </w:rPr>
        <w:fldChar w:fldCharType="separate"/>
      </w:r>
      <w:r w:rsidRPr="00E4088D">
        <w:rPr>
          <w:rStyle w:val="Hyperlink"/>
          <w:color w:val="auto"/>
          <w:sz w:val="22"/>
          <w:szCs w:val="22"/>
        </w:rPr>
        <w:t>www.accessola.com/osla</w:t>
      </w:r>
      <w:r w:rsidR="002D4291" w:rsidRPr="00E4088D">
        <w:rPr>
          <w:sz w:val="22"/>
          <w:szCs w:val="22"/>
        </w:rPr>
        <w:fldChar w:fldCharType="end"/>
      </w:r>
    </w:p>
    <w:p w:rsidR="00B44CA8" w:rsidRPr="00E4088D" w:rsidRDefault="002F4B36" w:rsidP="00E4088D">
      <w:pPr>
        <w:rPr>
          <w:i/>
          <w:sz w:val="22"/>
          <w:szCs w:val="22"/>
        </w:rPr>
      </w:pPr>
      <w:proofErr w:type="gramStart"/>
      <w:r w:rsidRPr="00E4088D">
        <w:rPr>
          <w:sz w:val="22"/>
          <w:szCs w:val="22"/>
        </w:rPr>
        <w:t>Ontario School Library Association.</w:t>
      </w:r>
      <w:proofErr w:type="gramEnd"/>
      <w:r w:rsidR="00A65B3B" w:rsidRPr="00E4088D">
        <w:rPr>
          <w:sz w:val="22"/>
          <w:szCs w:val="22"/>
        </w:rPr>
        <w:t xml:space="preserve"> </w:t>
      </w:r>
      <w:r w:rsidRPr="00E4088D">
        <w:rPr>
          <w:sz w:val="22"/>
          <w:szCs w:val="22"/>
        </w:rPr>
        <w:t xml:space="preserve"> (2010)</w:t>
      </w:r>
      <w:proofErr w:type="gramStart"/>
      <w:r w:rsidRPr="00E4088D">
        <w:rPr>
          <w:sz w:val="22"/>
          <w:szCs w:val="22"/>
        </w:rPr>
        <w:t>.</w:t>
      </w:r>
      <w:r w:rsidR="00A65B3B" w:rsidRPr="00E4088D">
        <w:rPr>
          <w:sz w:val="22"/>
          <w:szCs w:val="22"/>
        </w:rPr>
        <w:t xml:space="preserve"> </w:t>
      </w:r>
      <w:r w:rsidRPr="00E4088D">
        <w:rPr>
          <w:sz w:val="22"/>
          <w:szCs w:val="22"/>
        </w:rPr>
        <w:t xml:space="preserve"> </w:t>
      </w:r>
      <w:r w:rsidRPr="00E4088D">
        <w:rPr>
          <w:i/>
          <w:sz w:val="22"/>
          <w:szCs w:val="22"/>
        </w:rPr>
        <w:t>Together</w:t>
      </w:r>
      <w:proofErr w:type="gramEnd"/>
      <w:r w:rsidRPr="00E4088D">
        <w:rPr>
          <w:i/>
          <w:sz w:val="22"/>
          <w:szCs w:val="22"/>
        </w:rPr>
        <w:t xml:space="preserve"> for </w:t>
      </w:r>
      <w:r w:rsidR="00597036" w:rsidRPr="00E4088D">
        <w:rPr>
          <w:i/>
          <w:sz w:val="22"/>
          <w:szCs w:val="22"/>
        </w:rPr>
        <w:t>l</w:t>
      </w:r>
      <w:r w:rsidRPr="00E4088D">
        <w:rPr>
          <w:i/>
          <w:sz w:val="22"/>
          <w:szCs w:val="22"/>
        </w:rPr>
        <w:t xml:space="preserve">earning: School </w:t>
      </w:r>
      <w:r w:rsidR="00597036" w:rsidRPr="00E4088D">
        <w:rPr>
          <w:i/>
          <w:sz w:val="22"/>
          <w:szCs w:val="22"/>
        </w:rPr>
        <w:t>l</w:t>
      </w:r>
      <w:r w:rsidRPr="00E4088D">
        <w:rPr>
          <w:i/>
          <w:sz w:val="22"/>
          <w:szCs w:val="22"/>
        </w:rPr>
        <w:t xml:space="preserve">ibraries </w:t>
      </w:r>
    </w:p>
    <w:p w:rsidR="002715BF" w:rsidRPr="00E4088D" w:rsidRDefault="002F4B36" w:rsidP="00E4088D">
      <w:pPr>
        <w:ind w:left="720"/>
        <w:rPr>
          <w:sz w:val="22"/>
          <w:szCs w:val="22"/>
        </w:rPr>
      </w:pPr>
      <w:proofErr w:type="gramStart"/>
      <w:r w:rsidRPr="00E4088D">
        <w:rPr>
          <w:i/>
          <w:sz w:val="22"/>
          <w:szCs w:val="22"/>
        </w:rPr>
        <w:t>and</w:t>
      </w:r>
      <w:proofErr w:type="gramEnd"/>
      <w:r w:rsidRPr="00E4088D">
        <w:rPr>
          <w:i/>
          <w:sz w:val="22"/>
          <w:szCs w:val="22"/>
        </w:rPr>
        <w:t xml:space="preserve"> the </w:t>
      </w:r>
      <w:r w:rsidR="00597036" w:rsidRPr="00E4088D">
        <w:rPr>
          <w:i/>
          <w:sz w:val="22"/>
          <w:szCs w:val="22"/>
        </w:rPr>
        <w:t>e</w:t>
      </w:r>
      <w:r w:rsidRPr="00E4088D">
        <w:rPr>
          <w:i/>
          <w:sz w:val="22"/>
          <w:szCs w:val="22"/>
        </w:rPr>
        <w:t xml:space="preserve">mergence of the </w:t>
      </w:r>
      <w:r w:rsidR="00597036" w:rsidRPr="00E4088D">
        <w:rPr>
          <w:i/>
          <w:sz w:val="22"/>
          <w:szCs w:val="22"/>
        </w:rPr>
        <w:t>l</w:t>
      </w:r>
      <w:r w:rsidRPr="00E4088D">
        <w:rPr>
          <w:i/>
          <w:sz w:val="22"/>
          <w:szCs w:val="22"/>
        </w:rPr>
        <w:t xml:space="preserve">earning </w:t>
      </w:r>
      <w:r w:rsidR="00597036" w:rsidRPr="00E4088D">
        <w:rPr>
          <w:i/>
          <w:sz w:val="22"/>
          <w:szCs w:val="22"/>
        </w:rPr>
        <w:t>c</w:t>
      </w:r>
      <w:r w:rsidRPr="00E4088D">
        <w:rPr>
          <w:i/>
          <w:sz w:val="22"/>
          <w:szCs w:val="22"/>
        </w:rPr>
        <w:t>ommons.</w:t>
      </w:r>
      <w:r w:rsidRPr="00E4088D">
        <w:rPr>
          <w:sz w:val="22"/>
          <w:szCs w:val="22"/>
        </w:rPr>
        <w:t xml:space="preserve"> Toronto</w:t>
      </w:r>
      <w:r w:rsidR="00597036" w:rsidRPr="00E4088D">
        <w:rPr>
          <w:sz w:val="22"/>
          <w:szCs w:val="22"/>
        </w:rPr>
        <w:t xml:space="preserve">: </w:t>
      </w:r>
      <w:r w:rsidRPr="00E4088D">
        <w:rPr>
          <w:sz w:val="22"/>
          <w:szCs w:val="22"/>
        </w:rPr>
        <w:t xml:space="preserve"> Ontario School Library Association.</w:t>
      </w:r>
    </w:p>
    <w:p w:rsidR="003027A3" w:rsidRPr="00E4088D" w:rsidRDefault="00076515" w:rsidP="00E4088D">
      <w:pPr>
        <w:rPr>
          <w:i/>
          <w:sz w:val="22"/>
          <w:szCs w:val="22"/>
        </w:rPr>
      </w:pPr>
      <w:proofErr w:type="gramStart"/>
      <w:r w:rsidRPr="00E4088D">
        <w:rPr>
          <w:sz w:val="22"/>
          <w:szCs w:val="22"/>
        </w:rPr>
        <w:t>People for Education.</w:t>
      </w:r>
      <w:proofErr w:type="gramEnd"/>
      <w:r w:rsidR="00B44CA8" w:rsidRPr="00E4088D">
        <w:rPr>
          <w:sz w:val="22"/>
          <w:szCs w:val="22"/>
        </w:rPr>
        <w:t xml:space="preserve"> </w:t>
      </w:r>
      <w:r w:rsidRPr="00E4088D">
        <w:rPr>
          <w:sz w:val="22"/>
          <w:szCs w:val="22"/>
        </w:rPr>
        <w:t xml:space="preserve"> (2009)</w:t>
      </w:r>
      <w:proofErr w:type="gramStart"/>
      <w:r w:rsidRPr="00E4088D">
        <w:rPr>
          <w:sz w:val="22"/>
          <w:szCs w:val="22"/>
        </w:rPr>
        <w:t>.</w:t>
      </w:r>
      <w:r w:rsidR="00B44CA8" w:rsidRPr="00E4088D">
        <w:rPr>
          <w:sz w:val="22"/>
          <w:szCs w:val="22"/>
        </w:rPr>
        <w:t xml:space="preserve"> </w:t>
      </w:r>
      <w:r w:rsidRPr="00E4088D">
        <w:rPr>
          <w:sz w:val="22"/>
          <w:szCs w:val="22"/>
        </w:rPr>
        <w:t xml:space="preserve"> </w:t>
      </w:r>
      <w:r w:rsidRPr="00E4088D">
        <w:rPr>
          <w:i/>
          <w:sz w:val="22"/>
          <w:szCs w:val="22"/>
        </w:rPr>
        <w:t>Wanted</w:t>
      </w:r>
      <w:proofErr w:type="gramEnd"/>
      <w:r w:rsidRPr="00E4088D">
        <w:rPr>
          <w:i/>
          <w:sz w:val="22"/>
          <w:szCs w:val="22"/>
        </w:rPr>
        <w:t xml:space="preserve">: A renewed vision for public education – People </w:t>
      </w:r>
    </w:p>
    <w:p w:rsidR="000F422F" w:rsidRPr="00E4088D" w:rsidRDefault="00076515" w:rsidP="00E4088D">
      <w:pPr>
        <w:ind w:left="720"/>
        <w:rPr>
          <w:sz w:val="22"/>
          <w:szCs w:val="22"/>
        </w:rPr>
      </w:pPr>
      <w:proofErr w:type="gramStart"/>
      <w:r w:rsidRPr="00E4088D">
        <w:rPr>
          <w:i/>
          <w:sz w:val="22"/>
          <w:szCs w:val="22"/>
        </w:rPr>
        <w:t>for</w:t>
      </w:r>
      <w:proofErr w:type="gramEnd"/>
      <w:r w:rsidRPr="00E4088D">
        <w:rPr>
          <w:i/>
          <w:sz w:val="22"/>
          <w:szCs w:val="22"/>
        </w:rPr>
        <w:t xml:space="preserve"> Education </w:t>
      </w:r>
      <w:r w:rsidR="00CF0288" w:rsidRPr="00E4088D">
        <w:rPr>
          <w:i/>
          <w:sz w:val="22"/>
          <w:szCs w:val="22"/>
        </w:rPr>
        <w:t>a</w:t>
      </w:r>
      <w:r w:rsidRPr="00E4088D">
        <w:rPr>
          <w:i/>
          <w:sz w:val="22"/>
          <w:szCs w:val="22"/>
        </w:rPr>
        <w:t xml:space="preserve">nnual </w:t>
      </w:r>
      <w:r w:rsidR="00CF0288" w:rsidRPr="00E4088D">
        <w:rPr>
          <w:i/>
          <w:sz w:val="22"/>
          <w:szCs w:val="22"/>
        </w:rPr>
        <w:t>r</w:t>
      </w:r>
      <w:r w:rsidRPr="00E4088D">
        <w:rPr>
          <w:i/>
          <w:sz w:val="22"/>
          <w:szCs w:val="22"/>
        </w:rPr>
        <w:t xml:space="preserve">eport on Ontario’s </w:t>
      </w:r>
      <w:r w:rsidR="00CF0288" w:rsidRPr="00E4088D">
        <w:rPr>
          <w:i/>
          <w:sz w:val="22"/>
          <w:szCs w:val="22"/>
        </w:rPr>
        <w:t>p</w:t>
      </w:r>
      <w:r w:rsidRPr="00E4088D">
        <w:rPr>
          <w:i/>
          <w:sz w:val="22"/>
          <w:szCs w:val="22"/>
        </w:rPr>
        <w:t xml:space="preserve">ublic </w:t>
      </w:r>
      <w:r w:rsidR="00CF0288" w:rsidRPr="00E4088D">
        <w:rPr>
          <w:i/>
          <w:sz w:val="22"/>
          <w:szCs w:val="22"/>
        </w:rPr>
        <w:t>s</w:t>
      </w:r>
      <w:r w:rsidRPr="00E4088D">
        <w:rPr>
          <w:i/>
          <w:sz w:val="22"/>
          <w:szCs w:val="22"/>
        </w:rPr>
        <w:t>chools 2009.</w:t>
      </w:r>
      <w:r w:rsidRPr="00E4088D">
        <w:rPr>
          <w:sz w:val="22"/>
          <w:szCs w:val="22"/>
        </w:rPr>
        <w:t xml:space="preserve"> Toronto</w:t>
      </w:r>
      <w:r w:rsidR="00CF0288" w:rsidRPr="00E4088D">
        <w:rPr>
          <w:sz w:val="22"/>
          <w:szCs w:val="22"/>
        </w:rPr>
        <w:t>:</w:t>
      </w:r>
      <w:r w:rsidRPr="00E4088D">
        <w:rPr>
          <w:sz w:val="22"/>
          <w:szCs w:val="22"/>
        </w:rPr>
        <w:t xml:space="preserve"> People for Education.</w:t>
      </w:r>
    </w:p>
    <w:p w:rsidR="00E519B6" w:rsidRPr="00E4088D" w:rsidRDefault="00E519B6" w:rsidP="00E4088D">
      <w:pPr>
        <w:rPr>
          <w:sz w:val="22"/>
          <w:szCs w:val="22"/>
        </w:rPr>
      </w:pPr>
      <w:proofErr w:type="gramStart"/>
      <w:r w:rsidRPr="00E4088D">
        <w:rPr>
          <w:sz w:val="22"/>
          <w:szCs w:val="22"/>
        </w:rPr>
        <w:t>Shannon, D.</w:t>
      </w:r>
      <w:proofErr w:type="gramEnd"/>
      <w:r w:rsidR="00B44CA8" w:rsidRPr="00E4088D">
        <w:rPr>
          <w:sz w:val="22"/>
          <w:szCs w:val="22"/>
        </w:rPr>
        <w:t xml:space="preserve"> </w:t>
      </w:r>
      <w:r w:rsidRPr="00E4088D">
        <w:rPr>
          <w:sz w:val="22"/>
          <w:szCs w:val="22"/>
        </w:rPr>
        <w:t xml:space="preserve"> (2001)</w:t>
      </w:r>
      <w:proofErr w:type="gramStart"/>
      <w:r w:rsidRPr="00E4088D">
        <w:rPr>
          <w:sz w:val="22"/>
          <w:szCs w:val="22"/>
        </w:rPr>
        <w:t>.</w:t>
      </w:r>
      <w:r w:rsidR="00B44CA8" w:rsidRPr="00E4088D">
        <w:rPr>
          <w:sz w:val="22"/>
          <w:szCs w:val="22"/>
        </w:rPr>
        <w:t xml:space="preserve"> </w:t>
      </w:r>
      <w:r w:rsidRPr="00E4088D">
        <w:rPr>
          <w:sz w:val="22"/>
          <w:szCs w:val="22"/>
        </w:rPr>
        <w:t xml:space="preserve"> The</w:t>
      </w:r>
      <w:proofErr w:type="gramEnd"/>
      <w:r w:rsidRPr="00E4088D">
        <w:rPr>
          <w:sz w:val="22"/>
          <w:szCs w:val="22"/>
        </w:rPr>
        <w:t xml:space="preserve"> </w:t>
      </w:r>
      <w:r w:rsidR="00CF0288" w:rsidRPr="00E4088D">
        <w:rPr>
          <w:sz w:val="22"/>
          <w:szCs w:val="22"/>
        </w:rPr>
        <w:t>e</w:t>
      </w:r>
      <w:r w:rsidRPr="00E4088D">
        <w:rPr>
          <w:sz w:val="22"/>
          <w:szCs w:val="22"/>
        </w:rPr>
        <w:t xml:space="preserve">ducation and </w:t>
      </w:r>
      <w:r w:rsidR="00CF0288" w:rsidRPr="00E4088D">
        <w:rPr>
          <w:sz w:val="22"/>
          <w:szCs w:val="22"/>
        </w:rPr>
        <w:t>c</w:t>
      </w:r>
      <w:r w:rsidRPr="00E4088D">
        <w:rPr>
          <w:sz w:val="22"/>
          <w:szCs w:val="22"/>
        </w:rPr>
        <w:t xml:space="preserve">ompetencies of </w:t>
      </w:r>
      <w:r w:rsidR="00CF0288" w:rsidRPr="00E4088D">
        <w:rPr>
          <w:sz w:val="22"/>
          <w:szCs w:val="22"/>
        </w:rPr>
        <w:t>s</w:t>
      </w:r>
      <w:r w:rsidRPr="00E4088D">
        <w:rPr>
          <w:sz w:val="22"/>
          <w:szCs w:val="22"/>
        </w:rPr>
        <w:t xml:space="preserve">chool </w:t>
      </w:r>
      <w:r w:rsidR="00CF0288" w:rsidRPr="00E4088D">
        <w:rPr>
          <w:sz w:val="22"/>
          <w:szCs w:val="22"/>
        </w:rPr>
        <w:t>l</w:t>
      </w:r>
      <w:r w:rsidRPr="00E4088D">
        <w:rPr>
          <w:sz w:val="22"/>
          <w:szCs w:val="22"/>
        </w:rPr>
        <w:t xml:space="preserve">ibrary </w:t>
      </w:r>
      <w:r w:rsidR="00CF0288" w:rsidRPr="00E4088D">
        <w:rPr>
          <w:sz w:val="22"/>
          <w:szCs w:val="22"/>
        </w:rPr>
        <w:t>m</w:t>
      </w:r>
      <w:r w:rsidRPr="00E4088D">
        <w:rPr>
          <w:sz w:val="22"/>
          <w:szCs w:val="22"/>
        </w:rPr>
        <w:t xml:space="preserve">edia </w:t>
      </w:r>
    </w:p>
    <w:p w:rsidR="000F422F" w:rsidRPr="00E4088D" w:rsidRDefault="00CF0288" w:rsidP="00E4088D">
      <w:pPr>
        <w:ind w:left="720"/>
        <w:rPr>
          <w:sz w:val="22"/>
          <w:szCs w:val="22"/>
        </w:rPr>
      </w:pPr>
      <w:proofErr w:type="gramStart"/>
      <w:r w:rsidRPr="00E4088D">
        <w:rPr>
          <w:sz w:val="22"/>
          <w:szCs w:val="22"/>
        </w:rPr>
        <w:t>s</w:t>
      </w:r>
      <w:r w:rsidR="00E519B6" w:rsidRPr="00E4088D">
        <w:rPr>
          <w:sz w:val="22"/>
          <w:szCs w:val="22"/>
        </w:rPr>
        <w:t>pecialists</w:t>
      </w:r>
      <w:proofErr w:type="gramEnd"/>
      <w:r w:rsidR="00E519B6" w:rsidRPr="00E4088D">
        <w:rPr>
          <w:sz w:val="22"/>
          <w:szCs w:val="22"/>
        </w:rPr>
        <w:t xml:space="preserve">: A </w:t>
      </w:r>
      <w:r w:rsidRPr="00E4088D">
        <w:rPr>
          <w:sz w:val="22"/>
          <w:szCs w:val="22"/>
        </w:rPr>
        <w:t xml:space="preserve"> r</w:t>
      </w:r>
      <w:r w:rsidR="00E519B6" w:rsidRPr="00E4088D">
        <w:rPr>
          <w:sz w:val="22"/>
          <w:szCs w:val="22"/>
        </w:rPr>
        <w:t xml:space="preserve">eview of the </w:t>
      </w:r>
      <w:r w:rsidRPr="00E4088D">
        <w:rPr>
          <w:sz w:val="22"/>
          <w:szCs w:val="22"/>
        </w:rPr>
        <w:t>l</w:t>
      </w:r>
      <w:r w:rsidR="00E519B6" w:rsidRPr="00E4088D">
        <w:rPr>
          <w:sz w:val="22"/>
          <w:szCs w:val="22"/>
        </w:rPr>
        <w:t xml:space="preserve">iterature. </w:t>
      </w:r>
      <w:proofErr w:type="gramStart"/>
      <w:r w:rsidR="00E519B6" w:rsidRPr="00E4088D">
        <w:rPr>
          <w:i/>
          <w:sz w:val="22"/>
          <w:szCs w:val="22"/>
        </w:rPr>
        <w:t>American Library Association.</w:t>
      </w:r>
      <w:proofErr w:type="gramEnd"/>
      <w:r w:rsidR="00E519B6" w:rsidRPr="00E4088D">
        <w:rPr>
          <w:sz w:val="22"/>
          <w:szCs w:val="22"/>
        </w:rPr>
        <w:t xml:space="preserve"> Retrieved from </w:t>
      </w:r>
      <w:hyperlink r:id="rId34" w:history="1">
        <w:r w:rsidR="00E519B6" w:rsidRPr="00E4088D">
          <w:rPr>
            <w:rStyle w:val="Hyperlink"/>
            <w:color w:val="auto"/>
            <w:sz w:val="22"/>
            <w:szCs w:val="22"/>
          </w:rPr>
          <w:t>http://www.ala.org/ala/mgrps/divs/aasl/aaslpubsandjournals/slmrb/slmrcontents/volume52002/shannon.cfm</w:t>
        </w:r>
      </w:hyperlink>
    </w:p>
    <w:p w:rsidR="007728CD" w:rsidRPr="00E4088D" w:rsidRDefault="007728CD" w:rsidP="00E4088D">
      <w:pPr>
        <w:rPr>
          <w:sz w:val="22"/>
          <w:szCs w:val="22"/>
        </w:rPr>
      </w:pPr>
      <w:r w:rsidRPr="00E4088D">
        <w:rPr>
          <w:sz w:val="22"/>
          <w:szCs w:val="22"/>
        </w:rPr>
        <w:t>Sinclair-</w:t>
      </w:r>
      <w:proofErr w:type="spellStart"/>
      <w:r w:rsidRPr="00E4088D">
        <w:rPr>
          <w:sz w:val="22"/>
          <w:szCs w:val="22"/>
        </w:rPr>
        <w:t>Tarr</w:t>
      </w:r>
      <w:proofErr w:type="spellEnd"/>
      <w:r w:rsidRPr="00E4088D">
        <w:rPr>
          <w:sz w:val="22"/>
          <w:szCs w:val="22"/>
        </w:rPr>
        <w:t>, S</w:t>
      </w:r>
      <w:r w:rsidR="00B44CA8" w:rsidRPr="00E4088D">
        <w:rPr>
          <w:sz w:val="22"/>
          <w:szCs w:val="22"/>
        </w:rPr>
        <w:t>.</w:t>
      </w:r>
      <w:proofErr w:type="gramStart"/>
      <w:r w:rsidR="00F56D5E" w:rsidRPr="00E4088D">
        <w:rPr>
          <w:sz w:val="22"/>
          <w:szCs w:val="22"/>
        </w:rPr>
        <w:t>,</w:t>
      </w:r>
      <w:r w:rsidR="00B44CA8" w:rsidRPr="00E4088D">
        <w:rPr>
          <w:sz w:val="22"/>
          <w:szCs w:val="22"/>
        </w:rPr>
        <w:t xml:space="preserve"> </w:t>
      </w:r>
      <w:r w:rsidRPr="00E4088D">
        <w:rPr>
          <w:sz w:val="22"/>
          <w:szCs w:val="22"/>
        </w:rPr>
        <w:t xml:space="preserve"> &amp;</w:t>
      </w:r>
      <w:proofErr w:type="gramEnd"/>
      <w:r w:rsidRPr="00E4088D">
        <w:rPr>
          <w:sz w:val="22"/>
          <w:szCs w:val="22"/>
        </w:rPr>
        <w:t xml:space="preserve"> </w:t>
      </w:r>
      <w:proofErr w:type="spellStart"/>
      <w:r w:rsidRPr="00E4088D">
        <w:rPr>
          <w:sz w:val="22"/>
          <w:szCs w:val="22"/>
        </w:rPr>
        <w:t>Tarr</w:t>
      </w:r>
      <w:proofErr w:type="spellEnd"/>
      <w:r w:rsidRPr="00E4088D">
        <w:rPr>
          <w:sz w:val="22"/>
          <w:szCs w:val="22"/>
        </w:rPr>
        <w:t xml:space="preserve"> Jr., W</w:t>
      </w:r>
      <w:r w:rsidR="00B44CA8" w:rsidRPr="00E4088D">
        <w:rPr>
          <w:sz w:val="22"/>
          <w:szCs w:val="22"/>
        </w:rPr>
        <w:t xml:space="preserve">. </w:t>
      </w:r>
      <w:r w:rsidRPr="00E4088D">
        <w:rPr>
          <w:sz w:val="22"/>
          <w:szCs w:val="22"/>
        </w:rPr>
        <w:t xml:space="preserve"> (2006)</w:t>
      </w:r>
      <w:proofErr w:type="gramStart"/>
      <w:r w:rsidRPr="00E4088D">
        <w:rPr>
          <w:sz w:val="22"/>
          <w:szCs w:val="22"/>
        </w:rPr>
        <w:t>.</w:t>
      </w:r>
      <w:r w:rsidR="00B44CA8" w:rsidRPr="00E4088D">
        <w:rPr>
          <w:sz w:val="22"/>
          <w:szCs w:val="22"/>
        </w:rPr>
        <w:t xml:space="preserve"> </w:t>
      </w:r>
      <w:r w:rsidRPr="00E4088D">
        <w:rPr>
          <w:sz w:val="22"/>
          <w:szCs w:val="22"/>
        </w:rPr>
        <w:t xml:space="preserve"> Using</w:t>
      </w:r>
      <w:proofErr w:type="gramEnd"/>
      <w:r w:rsidRPr="00E4088D">
        <w:rPr>
          <w:sz w:val="22"/>
          <w:szCs w:val="22"/>
        </w:rPr>
        <w:t xml:space="preserve"> </w:t>
      </w:r>
      <w:r w:rsidR="00F000BE" w:rsidRPr="00E4088D">
        <w:rPr>
          <w:sz w:val="22"/>
          <w:szCs w:val="22"/>
        </w:rPr>
        <w:t>l</w:t>
      </w:r>
      <w:r w:rsidRPr="00E4088D">
        <w:rPr>
          <w:sz w:val="22"/>
          <w:szCs w:val="22"/>
        </w:rPr>
        <w:t>arge-</w:t>
      </w:r>
      <w:r w:rsidR="00F000BE" w:rsidRPr="00E4088D">
        <w:rPr>
          <w:sz w:val="22"/>
          <w:szCs w:val="22"/>
        </w:rPr>
        <w:t>s</w:t>
      </w:r>
      <w:r w:rsidRPr="00E4088D">
        <w:rPr>
          <w:sz w:val="22"/>
          <w:szCs w:val="22"/>
        </w:rPr>
        <w:t xml:space="preserve">cale </w:t>
      </w:r>
      <w:r w:rsidR="00F000BE" w:rsidRPr="00E4088D">
        <w:rPr>
          <w:sz w:val="22"/>
          <w:szCs w:val="22"/>
        </w:rPr>
        <w:t>a</w:t>
      </w:r>
      <w:r w:rsidRPr="00E4088D">
        <w:rPr>
          <w:sz w:val="22"/>
          <w:szCs w:val="22"/>
        </w:rPr>
        <w:t xml:space="preserve">ssessments to </w:t>
      </w:r>
    </w:p>
    <w:p w:rsidR="000F422F" w:rsidRPr="00E4088D" w:rsidRDefault="00F000BE" w:rsidP="00E4088D">
      <w:pPr>
        <w:ind w:left="720"/>
        <w:rPr>
          <w:sz w:val="22"/>
          <w:szCs w:val="22"/>
        </w:rPr>
      </w:pPr>
      <w:proofErr w:type="gramStart"/>
      <w:r w:rsidRPr="00E4088D">
        <w:rPr>
          <w:sz w:val="22"/>
          <w:szCs w:val="22"/>
        </w:rPr>
        <w:lastRenderedPageBreak/>
        <w:t>e</w:t>
      </w:r>
      <w:r w:rsidR="007728CD" w:rsidRPr="00E4088D">
        <w:rPr>
          <w:sz w:val="22"/>
          <w:szCs w:val="22"/>
        </w:rPr>
        <w:t>valuate</w:t>
      </w:r>
      <w:proofErr w:type="gramEnd"/>
      <w:r w:rsidR="007728CD" w:rsidRPr="00E4088D">
        <w:rPr>
          <w:sz w:val="22"/>
          <w:szCs w:val="22"/>
        </w:rPr>
        <w:t xml:space="preserve"> the </w:t>
      </w:r>
      <w:r w:rsidRPr="00E4088D">
        <w:rPr>
          <w:sz w:val="22"/>
          <w:szCs w:val="22"/>
        </w:rPr>
        <w:t>e</w:t>
      </w:r>
      <w:r w:rsidR="007728CD" w:rsidRPr="00E4088D">
        <w:rPr>
          <w:sz w:val="22"/>
          <w:szCs w:val="22"/>
        </w:rPr>
        <w:t xml:space="preserve">ffectiveness of </w:t>
      </w:r>
      <w:r w:rsidRPr="00E4088D">
        <w:rPr>
          <w:sz w:val="22"/>
          <w:szCs w:val="22"/>
        </w:rPr>
        <w:t>s</w:t>
      </w:r>
      <w:r w:rsidR="007728CD" w:rsidRPr="00E4088D">
        <w:rPr>
          <w:sz w:val="22"/>
          <w:szCs w:val="22"/>
        </w:rPr>
        <w:t xml:space="preserve">chool </w:t>
      </w:r>
      <w:r w:rsidRPr="00E4088D">
        <w:rPr>
          <w:sz w:val="22"/>
          <w:szCs w:val="22"/>
        </w:rPr>
        <w:t>l</w:t>
      </w:r>
      <w:r w:rsidR="007728CD" w:rsidRPr="00E4088D">
        <w:rPr>
          <w:sz w:val="22"/>
          <w:szCs w:val="22"/>
        </w:rPr>
        <w:t xml:space="preserve">ibrary </w:t>
      </w:r>
      <w:r w:rsidRPr="00E4088D">
        <w:rPr>
          <w:sz w:val="22"/>
          <w:szCs w:val="22"/>
        </w:rPr>
        <w:t>p</w:t>
      </w:r>
      <w:r w:rsidR="007728CD" w:rsidRPr="00E4088D">
        <w:rPr>
          <w:sz w:val="22"/>
          <w:szCs w:val="22"/>
        </w:rPr>
        <w:t xml:space="preserve">rograms in California. </w:t>
      </w:r>
      <w:proofErr w:type="gramStart"/>
      <w:r w:rsidR="007728CD" w:rsidRPr="00E4088D">
        <w:rPr>
          <w:i/>
          <w:sz w:val="22"/>
          <w:szCs w:val="22"/>
        </w:rPr>
        <w:t xml:space="preserve">Phi Delta </w:t>
      </w:r>
      <w:proofErr w:type="spellStart"/>
      <w:r w:rsidR="007728CD" w:rsidRPr="00E4088D">
        <w:rPr>
          <w:i/>
          <w:sz w:val="22"/>
          <w:szCs w:val="22"/>
        </w:rPr>
        <w:t>Kappan</w:t>
      </w:r>
      <w:proofErr w:type="spellEnd"/>
      <w:r w:rsidR="007728CD" w:rsidRPr="00E4088D">
        <w:rPr>
          <w:i/>
          <w:sz w:val="22"/>
          <w:szCs w:val="22"/>
        </w:rPr>
        <w:t>.</w:t>
      </w:r>
      <w:proofErr w:type="gramEnd"/>
      <w:r w:rsidR="007728CD" w:rsidRPr="00E4088D">
        <w:rPr>
          <w:i/>
          <w:sz w:val="22"/>
          <w:szCs w:val="22"/>
        </w:rPr>
        <w:t xml:space="preserve"> </w:t>
      </w:r>
      <w:r w:rsidR="007728CD" w:rsidRPr="00E4088D">
        <w:rPr>
          <w:sz w:val="22"/>
          <w:szCs w:val="22"/>
        </w:rPr>
        <w:t xml:space="preserve">May 2007. Retrieved from </w:t>
      </w:r>
      <w:hyperlink r:id="rId35" w:history="1">
        <w:r w:rsidR="00AA4C4F" w:rsidRPr="00E4088D">
          <w:rPr>
            <w:rStyle w:val="Hyperlink"/>
            <w:color w:val="auto"/>
            <w:sz w:val="22"/>
            <w:szCs w:val="22"/>
          </w:rPr>
          <w:t>http://proquest.umi.com.login.ezproxy.library.ualberta.ca/pqdweb?index=0&amp;did=1274866131&amp;SrchMode=1&amp;sid=11&amp;Fmt=3&amp;VInst=PROD&amp;VType=PQD&amp;RQT=309&amp;VName=PQD&amp;TS=1270267440&amp;clientId=12301</w:t>
        </w:r>
      </w:hyperlink>
    </w:p>
    <w:p w:rsidR="00633DF2" w:rsidRPr="00E4088D" w:rsidRDefault="00156D78" w:rsidP="00E4088D">
      <w:pPr>
        <w:rPr>
          <w:i/>
          <w:sz w:val="22"/>
          <w:szCs w:val="22"/>
        </w:rPr>
      </w:pPr>
      <w:r w:rsidRPr="00E4088D">
        <w:rPr>
          <w:sz w:val="22"/>
          <w:szCs w:val="22"/>
        </w:rPr>
        <w:t>Todd, R</w:t>
      </w:r>
      <w:r w:rsidR="00B44CA8" w:rsidRPr="00E4088D">
        <w:rPr>
          <w:sz w:val="22"/>
          <w:szCs w:val="22"/>
        </w:rPr>
        <w:t>.</w:t>
      </w:r>
      <w:proofErr w:type="gramStart"/>
      <w:r w:rsidRPr="00E4088D">
        <w:rPr>
          <w:sz w:val="22"/>
          <w:szCs w:val="22"/>
        </w:rPr>
        <w:t>,</w:t>
      </w:r>
      <w:r w:rsidR="00B44CA8" w:rsidRPr="00E4088D">
        <w:rPr>
          <w:sz w:val="22"/>
          <w:szCs w:val="22"/>
        </w:rPr>
        <w:t xml:space="preserve"> </w:t>
      </w:r>
      <w:r w:rsidRPr="00E4088D">
        <w:rPr>
          <w:sz w:val="22"/>
          <w:szCs w:val="22"/>
        </w:rPr>
        <w:t xml:space="preserve"> &amp;</w:t>
      </w:r>
      <w:proofErr w:type="gramEnd"/>
      <w:r w:rsidRPr="00E4088D">
        <w:rPr>
          <w:sz w:val="22"/>
          <w:szCs w:val="22"/>
        </w:rPr>
        <w:t xml:space="preserve"> </w:t>
      </w:r>
      <w:proofErr w:type="spellStart"/>
      <w:r w:rsidRPr="00E4088D">
        <w:rPr>
          <w:sz w:val="22"/>
          <w:szCs w:val="22"/>
        </w:rPr>
        <w:t>Kuhlthau</w:t>
      </w:r>
      <w:proofErr w:type="spellEnd"/>
      <w:r w:rsidRPr="00E4088D">
        <w:rPr>
          <w:sz w:val="22"/>
          <w:szCs w:val="22"/>
        </w:rPr>
        <w:t>, C.</w:t>
      </w:r>
      <w:r w:rsidR="00B44CA8" w:rsidRPr="00E4088D">
        <w:rPr>
          <w:sz w:val="22"/>
          <w:szCs w:val="22"/>
        </w:rPr>
        <w:t xml:space="preserve"> </w:t>
      </w:r>
      <w:r w:rsidRPr="00E4088D">
        <w:rPr>
          <w:sz w:val="22"/>
          <w:szCs w:val="22"/>
        </w:rPr>
        <w:t xml:space="preserve"> (2004)</w:t>
      </w:r>
      <w:proofErr w:type="gramStart"/>
      <w:r w:rsidR="00B44CA8" w:rsidRPr="00E4088D">
        <w:rPr>
          <w:sz w:val="22"/>
          <w:szCs w:val="22"/>
        </w:rPr>
        <w:t xml:space="preserve">. </w:t>
      </w:r>
      <w:r w:rsidRPr="00E4088D">
        <w:rPr>
          <w:sz w:val="22"/>
          <w:szCs w:val="22"/>
        </w:rPr>
        <w:t xml:space="preserve"> </w:t>
      </w:r>
      <w:r w:rsidRPr="00E4088D">
        <w:rPr>
          <w:i/>
          <w:sz w:val="22"/>
          <w:szCs w:val="22"/>
        </w:rPr>
        <w:t>Student</w:t>
      </w:r>
      <w:proofErr w:type="gramEnd"/>
      <w:r w:rsidRPr="00E4088D">
        <w:rPr>
          <w:i/>
          <w:sz w:val="22"/>
          <w:szCs w:val="22"/>
        </w:rPr>
        <w:t xml:space="preserve"> Learning Through Ohio School </w:t>
      </w:r>
    </w:p>
    <w:p w:rsidR="000F422F" w:rsidRPr="00E4088D" w:rsidRDefault="00156D78" w:rsidP="00E4088D">
      <w:pPr>
        <w:ind w:left="720"/>
        <w:rPr>
          <w:sz w:val="22"/>
          <w:szCs w:val="22"/>
        </w:rPr>
      </w:pPr>
      <w:r w:rsidRPr="00E4088D">
        <w:rPr>
          <w:i/>
          <w:sz w:val="22"/>
          <w:szCs w:val="22"/>
        </w:rPr>
        <w:t>Libraries: The Ohio Research Study.</w:t>
      </w:r>
      <w:r w:rsidRPr="00E4088D">
        <w:rPr>
          <w:sz w:val="22"/>
          <w:szCs w:val="22"/>
        </w:rPr>
        <w:t xml:space="preserve"> </w:t>
      </w:r>
      <w:r w:rsidR="00CF6FE0" w:rsidRPr="00E4088D">
        <w:rPr>
          <w:sz w:val="22"/>
          <w:szCs w:val="22"/>
        </w:rPr>
        <w:t>Columbus, O</w:t>
      </w:r>
      <w:r w:rsidR="00B24D6E" w:rsidRPr="00E4088D">
        <w:rPr>
          <w:sz w:val="22"/>
          <w:szCs w:val="22"/>
        </w:rPr>
        <w:t xml:space="preserve">H: </w:t>
      </w:r>
      <w:r w:rsidR="00CF6FE0" w:rsidRPr="00E4088D">
        <w:rPr>
          <w:sz w:val="22"/>
          <w:szCs w:val="22"/>
        </w:rPr>
        <w:t xml:space="preserve"> Educational Media Association.</w:t>
      </w:r>
      <w:r w:rsidR="00BF570D" w:rsidRPr="00E4088D">
        <w:rPr>
          <w:sz w:val="22"/>
          <w:szCs w:val="22"/>
        </w:rPr>
        <w:t xml:space="preserve"> </w:t>
      </w:r>
      <w:r w:rsidR="00633DF2" w:rsidRPr="00E4088D">
        <w:rPr>
          <w:sz w:val="22"/>
          <w:szCs w:val="22"/>
        </w:rPr>
        <w:t xml:space="preserve">Retrieved from </w:t>
      </w:r>
      <w:hyperlink r:id="rId36" w:history="1">
        <w:r w:rsidR="00633DF2" w:rsidRPr="00E4088D">
          <w:rPr>
            <w:rStyle w:val="Hyperlink"/>
            <w:color w:val="auto"/>
            <w:sz w:val="22"/>
            <w:szCs w:val="22"/>
          </w:rPr>
          <w:t>http://www.oelma.org/studentlearning/</w:t>
        </w:r>
      </w:hyperlink>
    </w:p>
    <w:p w:rsidR="00CB4871" w:rsidRPr="00E4088D" w:rsidRDefault="007728CD" w:rsidP="00E4088D">
      <w:pPr>
        <w:rPr>
          <w:sz w:val="22"/>
          <w:szCs w:val="22"/>
        </w:rPr>
      </w:pPr>
      <w:r w:rsidRPr="00E4088D">
        <w:rPr>
          <w:sz w:val="22"/>
          <w:szCs w:val="22"/>
        </w:rPr>
        <w:t>Todd, R.</w:t>
      </w:r>
      <w:proofErr w:type="gramStart"/>
      <w:r w:rsidRPr="00E4088D">
        <w:rPr>
          <w:sz w:val="22"/>
          <w:szCs w:val="22"/>
        </w:rPr>
        <w:t>,</w:t>
      </w:r>
      <w:r w:rsidR="00B44CA8" w:rsidRPr="00E4088D">
        <w:rPr>
          <w:sz w:val="22"/>
          <w:szCs w:val="22"/>
        </w:rPr>
        <w:t xml:space="preserve"> </w:t>
      </w:r>
      <w:r w:rsidRPr="00E4088D">
        <w:rPr>
          <w:sz w:val="22"/>
          <w:szCs w:val="22"/>
        </w:rPr>
        <w:t xml:space="preserve"> Lamb</w:t>
      </w:r>
      <w:proofErr w:type="gramEnd"/>
      <w:r w:rsidRPr="00E4088D">
        <w:rPr>
          <w:sz w:val="22"/>
          <w:szCs w:val="22"/>
        </w:rPr>
        <w:t>, L.,</w:t>
      </w:r>
      <w:r w:rsidR="00B44CA8" w:rsidRPr="00E4088D">
        <w:rPr>
          <w:sz w:val="22"/>
          <w:szCs w:val="22"/>
        </w:rPr>
        <w:t xml:space="preserve"> </w:t>
      </w:r>
      <w:r w:rsidRPr="00E4088D">
        <w:rPr>
          <w:sz w:val="22"/>
          <w:szCs w:val="22"/>
        </w:rPr>
        <w:t xml:space="preserve"> &amp; </w:t>
      </w:r>
      <w:proofErr w:type="spellStart"/>
      <w:r w:rsidRPr="00E4088D">
        <w:rPr>
          <w:sz w:val="22"/>
          <w:szCs w:val="22"/>
        </w:rPr>
        <w:t>McNicholas</w:t>
      </w:r>
      <w:proofErr w:type="spellEnd"/>
      <w:r w:rsidRPr="00E4088D">
        <w:rPr>
          <w:sz w:val="22"/>
          <w:szCs w:val="22"/>
        </w:rPr>
        <w:t>, C.</w:t>
      </w:r>
      <w:r w:rsidR="00B44CA8" w:rsidRPr="00E4088D">
        <w:rPr>
          <w:sz w:val="22"/>
          <w:szCs w:val="22"/>
        </w:rPr>
        <w:t xml:space="preserve"> </w:t>
      </w:r>
      <w:r w:rsidRPr="00E4088D">
        <w:rPr>
          <w:sz w:val="22"/>
          <w:szCs w:val="22"/>
        </w:rPr>
        <w:t xml:space="preserve"> (1993)</w:t>
      </w:r>
      <w:proofErr w:type="gramStart"/>
      <w:r w:rsidRPr="00E4088D">
        <w:rPr>
          <w:sz w:val="22"/>
          <w:szCs w:val="22"/>
        </w:rPr>
        <w:t>.</w:t>
      </w:r>
      <w:r w:rsidR="00B44CA8" w:rsidRPr="00E4088D">
        <w:rPr>
          <w:sz w:val="22"/>
          <w:szCs w:val="22"/>
        </w:rPr>
        <w:t xml:space="preserve"> </w:t>
      </w:r>
      <w:r w:rsidRPr="00E4088D">
        <w:rPr>
          <w:sz w:val="22"/>
          <w:szCs w:val="22"/>
        </w:rPr>
        <w:t xml:space="preserve"> Information</w:t>
      </w:r>
      <w:proofErr w:type="gramEnd"/>
      <w:r w:rsidRPr="00E4088D">
        <w:rPr>
          <w:sz w:val="22"/>
          <w:szCs w:val="22"/>
        </w:rPr>
        <w:t xml:space="preserve"> Skills and Learning: </w:t>
      </w:r>
    </w:p>
    <w:p w:rsidR="000F422F" w:rsidRPr="00E4088D" w:rsidRDefault="007728CD" w:rsidP="00E4088D">
      <w:pPr>
        <w:ind w:firstLine="720"/>
        <w:rPr>
          <w:sz w:val="22"/>
          <w:szCs w:val="22"/>
        </w:rPr>
      </w:pPr>
      <w:proofErr w:type="gramStart"/>
      <w:r w:rsidRPr="00E4088D">
        <w:rPr>
          <w:sz w:val="22"/>
          <w:szCs w:val="22"/>
        </w:rPr>
        <w:t>Some Research Findings</w:t>
      </w:r>
      <w:r w:rsidR="00A05411" w:rsidRPr="00E4088D">
        <w:rPr>
          <w:sz w:val="22"/>
          <w:szCs w:val="22"/>
        </w:rPr>
        <w:t>.</w:t>
      </w:r>
      <w:proofErr w:type="gramEnd"/>
      <w:r w:rsidRPr="00E4088D">
        <w:rPr>
          <w:sz w:val="22"/>
          <w:szCs w:val="22"/>
        </w:rPr>
        <w:t xml:space="preserve"> </w:t>
      </w:r>
      <w:r w:rsidRPr="00E4088D">
        <w:rPr>
          <w:i/>
          <w:sz w:val="22"/>
          <w:szCs w:val="22"/>
        </w:rPr>
        <w:t>Access</w:t>
      </w:r>
      <w:r w:rsidRPr="00E4088D">
        <w:rPr>
          <w:sz w:val="22"/>
          <w:szCs w:val="22"/>
        </w:rPr>
        <w:t xml:space="preserve"> 7(</w:t>
      </w:r>
      <w:r w:rsidRPr="00E4088D">
        <w:rPr>
          <w:i/>
          <w:sz w:val="22"/>
          <w:szCs w:val="22"/>
        </w:rPr>
        <w:t>1</w:t>
      </w:r>
      <w:r w:rsidRPr="00E4088D">
        <w:rPr>
          <w:sz w:val="22"/>
          <w:szCs w:val="22"/>
        </w:rPr>
        <w:t>), 14-16.</w:t>
      </w:r>
    </w:p>
    <w:p w:rsidR="00CB4871" w:rsidRPr="00E4088D" w:rsidRDefault="00623897" w:rsidP="00E4088D">
      <w:pPr>
        <w:rPr>
          <w:sz w:val="22"/>
          <w:szCs w:val="22"/>
        </w:rPr>
      </w:pPr>
      <w:r w:rsidRPr="00E4088D">
        <w:rPr>
          <w:sz w:val="22"/>
          <w:szCs w:val="22"/>
        </w:rPr>
        <w:t>Turner, G.</w:t>
      </w:r>
      <w:r w:rsidR="00CB4871" w:rsidRPr="00E4088D">
        <w:rPr>
          <w:sz w:val="22"/>
          <w:szCs w:val="22"/>
        </w:rPr>
        <w:t xml:space="preserve"> </w:t>
      </w:r>
      <w:r w:rsidRPr="00E4088D">
        <w:rPr>
          <w:sz w:val="22"/>
          <w:szCs w:val="22"/>
        </w:rPr>
        <w:t xml:space="preserve"> (2007)</w:t>
      </w:r>
      <w:proofErr w:type="gramStart"/>
      <w:r w:rsidRPr="00E4088D">
        <w:rPr>
          <w:sz w:val="22"/>
          <w:szCs w:val="22"/>
        </w:rPr>
        <w:t>.</w:t>
      </w:r>
      <w:r w:rsidR="00CB4871" w:rsidRPr="00E4088D">
        <w:rPr>
          <w:sz w:val="22"/>
          <w:szCs w:val="22"/>
        </w:rPr>
        <w:t xml:space="preserve"> </w:t>
      </w:r>
      <w:r w:rsidRPr="00E4088D">
        <w:rPr>
          <w:sz w:val="22"/>
          <w:szCs w:val="22"/>
        </w:rPr>
        <w:t xml:space="preserve"> Anybody</w:t>
      </w:r>
      <w:proofErr w:type="gramEnd"/>
      <w:r w:rsidRPr="00E4088D">
        <w:rPr>
          <w:sz w:val="22"/>
          <w:szCs w:val="22"/>
        </w:rPr>
        <w:t xml:space="preserve"> home? Who’s really left in Ontario’s school </w:t>
      </w:r>
      <w:proofErr w:type="gramStart"/>
      <w:r w:rsidRPr="00E4088D">
        <w:rPr>
          <w:sz w:val="22"/>
          <w:szCs w:val="22"/>
        </w:rPr>
        <w:t>libraries.</w:t>
      </w:r>
      <w:proofErr w:type="gramEnd"/>
      <w:r w:rsidRPr="00E4088D">
        <w:rPr>
          <w:sz w:val="22"/>
          <w:szCs w:val="22"/>
        </w:rPr>
        <w:t xml:space="preserve"> </w:t>
      </w:r>
    </w:p>
    <w:p w:rsidR="00623897" w:rsidRPr="00E4088D" w:rsidRDefault="00623897" w:rsidP="00E4088D">
      <w:pPr>
        <w:ind w:firstLine="720"/>
        <w:rPr>
          <w:sz w:val="22"/>
          <w:szCs w:val="22"/>
        </w:rPr>
      </w:pPr>
      <w:proofErr w:type="gramStart"/>
      <w:r w:rsidRPr="00E4088D">
        <w:rPr>
          <w:i/>
          <w:sz w:val="22"/>
          <w:szCs w:val="22"/>
        </w:rPr>
        <w:t>The Teaching Librarian</w:t>
      </w:r>
      <w:r w:rsidRPr="00E4088D">
        <w:rPr>
          <w:sz w:val="22"/>
          <w:szCs w:val="22"/>
        </w:rPr>
        <w:t>.</w:t>
      </w:r>
      <w:proofErr w:type="gramEnd"/>
      <w:r w:rsidRPr="00E4088D">
        <w:rPr>
          <w:sz w:val="22"/>
          <w:szCs w:val="22"/>
        </w:rPr>
        <w:t xml:space="preserve"> 15(</w:t>
      </w:r>
      <w:r w:rsidRPr="00E4088D">
        <w:rPr>
          <w:i/>
          <w:sz w:val="22"/>
          <w:szCs w:val="22"/>
        </w:rPr>
        <w:t>1</w:t>
      </w:r>
      <w:r w:rsidRPr="00E4088D">
        <w:rPr>
          <w:sz w:val="22"/>
          <w:szCs w:val="22"/>
        </w:rPr>
        <w:t>), 30-33.</w:t>
      </w:r>
    </w:p>
    <w:p w:rsidR="00341693" w:rsidRPr="00E4088D" w:rsidRDefault="00341693" w:rsidP="00E4088D">
      <w:pPr>
        <w:rPr>
          <w:i/>
          <w:sz w:val="22"/>
          <w:szCs w:val="22"/>
        </w:rPr>
      </w:pPr>
      <w:r w:rsidRPr="00E4088D">
        <w:rPr>
          <w:sz w:val="22"/>
          <w:szCs w:val="22"/>
        </w:rPr>
        <w:t xml:space="preserve">Van </w:t>
      </w:r>
      <w:proofErr w:type="spellStart"/>
      <w:r w:rsidRPr="00E4088D">
        <w:rPr>
          <w:sz w:val="22"/>
          <w:szCs w:val="22"/>
        </w:rPr>
        <w:t>Deusen</w:t>
      </w:r>
      <w:proofErr w:type="spellEnd"/>
      <w:r w:rsidRPr="00E4088D">
        <w:rPr>
          <w:sz w:val="22"/>
          <w:szCs w:val="22"/>
        </w:rPr>
        <w:t>, J</w:t>
      </w:r>
      <w:r w:rsidR="00CB4871" w:rsidRPr="00E4088D">
        <w:rPr>
          <w:sz w:val="22"/>
          <w:szCs w:val="22"/>
        </w:rPr>
        <w:t xml:space="preserve">. </w:t>
      </w:r>
      <w:r w:rsidRPr="00E4088D">
        <w:rPr>
          <w:sz w:val="22"/>
          <w:szCs w:val="22"/>
        </w:rPr>
        <w:t xml:space="preserve"> </w:t>
      </w:r>
      <w:proofErr w:type="gramStart"/>
      <w:r w:rsidRPr="00E4088D">
        <w:rPr>
          <w:sz w:val="22"/>
          <w:szCs w:val="22"/>
        </w:rPr>
        <w:t>D.</w:t>
      </w:r>
      <w:r w:rsidR="00CB4871" w:rsidRPr="00E4088D">
        <w:rPr>
          <w:sz w:val="22"/>
          <w:szCs w:val="22"/>
        </w:rPr>
        <w:t xml:space="preserve"> </w:t>
      </w:r>
      <w:r w:rsidRPr="00E4088D">
        <w:rPr>
          <w:sz w:val="22"/>
          <w:szCs w:val="22"/>
        </w:rPr>
        <w:t xml:space="preserve"> (</w:t>
      </w:r>
      <w:proofErr w:type="gramEnd"/>
      <w:r w:rsidRPr="00E4088D">
        <w:rPr>
          <w:sz w:val="22"/>
          <w:szCs w:val="22"/>
        </w:rPr>
        <w:t>1991).</w:t>
      </w:r>
      <w:r w:rsidR="00CB4871" w:rsidRPr="00E4088D">
        <w:rPr>
          <w:sz w:val="22"/>
          <w:szCs w:val="22"/>
        </w:rPr>
        <w:t xml:space="preserve"> </w:t>
      </w:r>
      <w:r w:rsidRPr="00E4088D">
        <w:rPr>
          <w:sz w:val="22"/>
          <w:szCs w:val="22"/>
        </w:rPr>
        <w:t xml:space="preserve"> </w:t>
      </w:r>
      <w:r w:rsidRPr="00E4088D">
        <w:rPr>
          <w:i/>
          <w:sz w:val="22"/>
          <w:szCs w:val="22"/>
        </w:rPr>
        <w:t xml:space="preserve">Effects of fixed versus flexible scheduling on </w:t>
      </w:r>
    </w:p>
    <w:p w:rsidR="00621205" w:rsidRPr="00E4088D" w:rsidRDefault="00341693" w:rsidP="00E4088D">
      <w:pPr>
        <w:ind w:left="720"/>
        <w:rPr>
          <w:sz w:val="22"/>
          <w:szCs w:val="22"/>
        </w:rPr>
      </w:pPr>
      <w:proofErr w:type="gramStart"/>
      <w:r w:rsidRPr="00E4088D">
        <w:rPr>
          <w:i/>
          <w:sz w:val="22"/>
          <w:szCs w:val="22"/>
        </w:rPr>
        <w:t>curriculum</w:t>
      </w:r>
      <w:proofErr w:type="gramEnd"/>
      <w:r w:rsidRPr="00E4088D">
        <w:rPr>
          <w:i/>
          <w:sz w:val="22"/>
          <w:szCs w:val="22"/>
        </w:rPr>
        <w:t xml:space="preserve"> involvement and skills integration in elementary school library media centers.</w:t>
      </w:r>
      <w:r w:rsidRPr="00E4088D">
        <w:rPr>
          <w:sz w:val="22"/>
          <w:szCs w:val="22"/>
        </w:rPr>
        <w:t xml:space="preserve"> </w:t>
      </w:r>
      <w:proofErr w:type="gramStart"/>
      <w:r w:rsidRPr="00E4088D">
        <w:rPr>
          <w:sz w:val="22"/>
          <w:szCs w:val="22"/>
        </w:rPr>
        <w:t>Unpublished doctoral dissertation, University of Iowa</w:t>
      </w:r>
      <w:r w:rsidR="00F56D5E" w:rsidRPr="00E4088D">
        <w:rPr>
          <w:sz w:val="22"/>
          <w:szCs w:val="22"/>
        </w:rPr>
        <w:t>, Iowa City, IA</w:t>
      </w:r>
      <w:r w:rsidRPr="00E4088D">
        <w:rPr>
          <w:sz w:val="22"/>
          <w:szCs w:val="22"/>
        </w:rPr>
        <w:t>.</w:t>
      </w:r>
      <w:proofErr w:type="gramEnd"/>
      <w:r w:rsidR="00A41E7F" w:rsidRPr="00E4088D">
        <w:rPr>
          <w:sz w:val="22"/>
          <w:szCs w:val="22"/>
        </w:rPr>
        <w:t xml:space="preserve"> Retrieved from </w:t>
      </w:r>
      <w:hyperlink r:id="rId37" w:history="1">
        <w:r w:rsidR="00A41E7F" w:rsidRPr="00E4088D">
          <w:rPr>
            <w:rStyle w:val="Hyperlink"/>
            <w:color w:val="auto"/>
            <w:sz w:val="22"/>
            <w:szCs w:val="22"/>
          </w:rPr>
          <w:t>http://proquest.umi.com.login.ezproxy.library.ualberta.ca/pqdweb?index=0&amp;did=745949381&amp;SrchMode=1&amp;sid=6&amp;Fmt=2&amp;VInst=PROD&amp;VType=PQD&amp;RQT=309&amp;VName=PQD&amp;TS=1270265589&amp;clientId=12301</w:t>
        </w:r>
      </w:hyperlink>
    </w:p>
    <w:p w:rsidR="007728CD" w:rsidRPr="00E4088D" w:rsidRDefault="007728CD" w:rsidP="00E4088D">
      <w:pPr>
        <w:rPr>
          <w:sz w:val="22"/>
          <w:szCs w:val="22"/>
        </w:rPr>
      </w:pPr>
      <w:r w:rsidRPr="00E4088D">
        <w:rPr>
          <w:sz w:val="22"/>
          <w:szCs w:val="22"/>
        </w:rPr>
        <w:t>Williams, D.</w:t>
      </w:r>
      <w:proofErr w:type="gramStart"/>
      <w:r w:rsidR="00F56D5E" w:rsidRPr="00E4088D">
        <w:rPr>
          <w:sz w:val="22"/>
          <w:szCs w:val="22"/>
        </w:rPr>
        <w:t>,</w:t>
      </w:r>
      <w:r w:rsidR="00CB4871" w:rsidRPr="00E4088D">
        <w:rPr>
          <w:sz w:val="22"/>
          <w:szCs w:val="22"/>
        </w:rPr>
        <w:t xml:space="preserve"> </w:t>
      </w:r>
      <w:r w:rsidRPr="00E4088D">
        <w:rPr>
          <w:sz w:val="22"/>
          <w:szCs w:val="22"/>
        </w:rPr>
        <w:t xml:space="preserve"> &amp;</w:t>
      </w:r>
      <w:proofErr w:type="gramEnd"/>
      <w:r w:rsidRPr="00E4088D">
        <w:rPr>
          <w:sz w:val="22"/>
          <w:szCs w:val="22"/>
        </w:rPr>
        <w:t xml:space="preserve"> Wavell, C.</w:t>
      </w:r>
      <w:r w:rsidR="00CB4871" w:rsidRPr="00E4088D">
        <w:rPr>
          <w:sz w:val="22"/>
          <w:szCs w:val="22"/>
        </w:rPr>
        <w:t xml:space="preserve"> </w:t>
      </w:r>
      <w:r w:rsidRPr="00E4088D">
        <w:rPr>
          <w:sz w:val="22"/>
          <w:szCs w:val="22"/>
        </w:rPr>
        <w:t xml:space="preserve"> (2001)</w:t>
      </w:r>
      <w:proofErr w:type="gramStart"/>
      <w:r w:rsidRPr="00E4088D">
        <w:rPr>
          <w:sz w:val="22"/>
          <w:szCs w:val="22"/>
        </w:rPr>
        <w:t>.</w:t>
      </w:r>
      <w:r w:rsidR="00CB4871" w:rsidRPr="00E4088D">
        <w:rPr>
          <w:sz w:val="22"/>
          <w:szCs w:val="22"/>
        </w:rPr>
        <w:t xml:space="preserve"> </w:t>
      </w:r>
      <w:r w:rsidRPr="00E4088D">
        <w:rPr>
          <w:sz w:val="22"/>
          <w:szCs w:val="22"/>
        </w:rPr>
        <w:t xml:space="preserve"> </w:t>
      </w:r>
      <w:r w:rsidRPr="00E4088D">
        <w:rPr>
          <w:i/>
          <w:sz w:val="22"/>
          <w:szCs w:val="22"/>
        </w:rPr>
        <w:t>The</w:t>
      </w:r>
      <w:proofErr w:type="gramEnd"/>
      <w:r w:rsidRPr="00E4088D">
        <w:rPr>
          <w:i/>
          <w:sz w:val="22"/>
          <w:szCs w:val="22"/>
        </w:rPr>
        <w:t xml:space="preserve"> Impact of School Libraries and Achievement.</w:t>
      </w:r>
      <w:r w:rsidRPr="00E4088D">
        <w:rPr>
          <w:sz w:val="22"/>
          <w:szCs w:val="22"/>
        </w:rPr>
        <w:t xml:space="preserve"> </w:t>
      </w:r>
    </w:p>
    <w:p w:rsidR="000F422F" w:rsidRPr="00E4088D" w:rsidRDefault="007728CD" w:rsidP="00E4088D">
      <w:pPr>
        <w:ind w:firstLine="720"/>
        <w:rPr>
          <w:sz w:val="22"/>
          <w:szCs w:val="22"/>
        </w:rPr>
      </w:pPr>
      <w:r w:rsidRPr="00E4088D">
        <w:rPr>
          <w:sz w:val="22"/>
          <w:szCs w:val="22"/>
        </w:rPr>
        <w:t>Aberdeen</w:t>
      </w:r>
      <w:r w:rsidR="003A2E37" w:rsidRPr="00E4088D">
        <w:rPr>
          <w:sz w:val="22"/>
          <w:szCs w:val="22"/>
        </w:rPr>
        <w:t>, SCT</w:t>
      </w:r>
      <w:r w:rsidRPr="00E4088D">
        <w:rPr>
          <w:sz w:val="22"/>
          <w:szCs w:val="22"/>
        </w:rPr>
        <w:t>: The Robert Gordon University.</w:t>
      </w:r>
    </w:p>
    <w:p w:rsidR="000F422F" w:rsidRPr="00E4088D" w:rsidRDefault="00E519B6" w:rsidP="00E4088D">
      <w:pPr>
        <w:rPr>
          <w:i/>
          <w:sz w:val="22"/>
          <w:szCs w:val="22"/>
        </w:rPr>
      </w:pPr>
      <w:proofErr w:type="spellStart"/>
      <w:r w:rsidRPr="00E4088D">
        <w:rPr>
          <w:sz w:val="22"/>
          <w:szCs w:val="22"/>
        </w:rPr>
        <w:t>Yetter</w:t>
      </w:r>
      <w:proofErr w:type="spellEnd"/>
      <w:r w:rsidRPr="00E4088D">
        <w:rPr>
          <w:sz w:val="22"/>
          <w:szCs w:val="22"/>
        </w:rPr>
        <w:t>, C.</w:t>
      </w:r>
      <w:r w:rsidR="00CB4871" w:rsidRPr="00E4088D">
        <w:rPr>
          <w:sz w:val="22"/>
          <w:szCs w:val="22"/>
        </w:rPr>
        <w:t xml:space="preserve"> </w:t>
      </w:r>
      <w:r w:rsidRPr="00E4088D">
        <w:rPr>
          <w:sz w:val="22"/>
          <w:szCs w:val="22"/>
        </w:rPr>
        <w:t xml:space="preserve"> </w:t>
      </w:r>
      <w:proofErr w:type="gramStart"/>
      <w:r w:rsidRPr="00E4088D">
        <w:rPr>
          <w:sz w:val="22"/>
          <w:szCs w:val="22"/>
        </w:rPr>
        <w:t>L.</w:t>
      </w:r>
      <w:r w:rsidR="00CB4871" w:rsidRPr="00E4088D">
        <w:rPr>
          <w:sz w:val="22"/>
          <w:szCs w:val="22"/>
        </w:rPr>
        <w:t xml:space="preserve"> </w:t>
      </w:r>
      <w:r w:rsidRPr="00E4088D">
        <w:rPr>
          <w:sz w:val="22"/>
          <w:szCs w:val="22"/>
        </w:rPr>
        <w:t xml:space="preserve"> (</w:t>
      </w:r>
      <w:proofErr w:type="gramEnd"/>
      <w:r w:rsidRPr="00E4088D">
        <w:rPr>
          <w:sz w:val="22"/>
          <w:szCs w:val="22"/>
        </w:rPr>
        <w:t>1994).</w:t>
      </w:r>
      <w:r w:rsidR="00CB4871" w:rsidRPr="00E4088D">
        <w:rPr>
          <w:sz w:val="22"/>
          <w:szCs w:val="22"/>
        </w:rPr>
        <w:t xml:space="preserve"> </w:t>
      </w:r>
      <w:r w:rsidRPr="00E4088D">
        <w:rPr>
          <w:sz w:val="22"/>
          <w:szCs w:val="22"/>
        </w:rPr>
        <w:t xml:space="preserve"> </w:t>
      </w:r>
      <w:r w:rsidRPr="00E4088D">
        <w:rPr>
          <w:i/>
          <w:sz w:val="22"/>
          <w:szCs w:val="22"/>
        </w:rPr>
        <w:t xml:space="preserve">Resource-Based Learning in the Information Age School: The </w:t>
      </w:r>
    </w:p>
    <w:p w:rsidR="000F422F" w:rsidRPr="00E4088D" w:rsidRDefault="00E519B6" w:rsidP="00E4088D">
      <w:pPr>
        <w:ind w:left="720"/>
        <w:rPr>
          <w:sz w:val="22"/>
          <w:szCs w:val="22"/>
        </w:rPr>
      </w:pPr>
      <w:proofErr w:type="gramStart"/>
      <w:r w:rsidRPr="00E4088D">
        <w:rPr>
          <w:i/>
          <w:sz w:val="22"/>
          <w:szCs w:val="22"/>
        </w:rPr>
        <w:t>Intersection of Roles and Relationships of the School Library Media Specialist, Teachers, and Principal.</w:t>
      </w:r>
      <w:proofErr w:type="gramEnd"/>
      <w:r w:rsidRPr="00E4088D">
        <w:rPr>
          <w:sz w:val="22"/>
          <w:szCs w:val="22"/>
        </w:rPr>
        <w:t xml:space="preserve"> </w:t>
      </w:r>
      <w:proofErr w:type="gramStart"/>
      <w:r w:rsidRPr="00E4088D">
        <w:rPr>
          <w:sz w:val="22"/>
          <w:szCs w:val="22"/>
        </w:rPr>
        <w:t>Unpublished doctoral dissertation, Seattle University</w:t>
      </w:r>
      <w:r w:rsidR="00F56D5E" w:rsidRPr="00E4088D">
        <w:rPr>
          <w:sz w:val="22"/>
          <w:szCs w:val="22"/>
        </w:rPr>
        <w:t>, Seattle, WA</w:t>
      </w:r>
      <w:r w:rsidRPr="00E4088D">
        <w:rPr>
          <w:sz w:val="22"/>
          <w:szCs w:val="22"/>
        </w:rPr>
        <w:t>.</w:t>
      </w:r>
      <w:proofErr w:type="gramEnd"/>
      <w:r w:rsidRPr="00E4088D">
        <w:rPr>
          <w:sz w:val="22"/>
          <w:szCs w:val="22"/>
        </w:rPr>
        <w:t xml:space="preserve"> </w:t>
      </w:r>
      <w:r w:rsidR="00FD253C" w:rsidRPr="00E4088D">
        <w:rPr>
          <w:sz w:val="22"/>
          <w:szCs w:val="22"/>
        </w:rPr>
        <w:t xml:space="preserve">Retrieved from </w:t>
      </w:r>
      <w:hyperlink r:id="rId38" w:history="1">
        <w:r w:rsidR="00FD253C" w:rsidRPr="00E4088D">
          <w:rPr>
            <w:rStyle w:val="Hyperlink"/>
            <w:color w:val="auto"/>
            <w:sz w:val="22"/>
            <w:szCs w:val="22"/>
          </w:rPr>
          <w:t>http://proquest.umi.com.login.ezproxy.library.ualberta.ca/pqdweb?index=11&amp;did=747039931&amp;SrchMode=1&amp;sid=1&amp;Fmt=2&amp;VInst=PROD&amp;VType=PQD&amp;RQT=309&amp;VName=PQD&amp;TS=1270264866&amp;clientId=12301</w:t>
        </w:r>
      </w:hyperlink>
    </w:p>
    <w:p w:rsidR="007728CD" w:rsidRPr="00E4088D" w:rsidRDefault="007728CD" w:rsidP="00E4088D">
      <w:pPr>
        <w:rPr>
          <w:sz w:val="22"/>
          <w:szCs w:val="22"/>
        </w:rPr>
      </w:pPr>
    </w:p>
    <w:sectPr w:rsidR="007728CD" w:rsidRPr="00E4088D" w:rsidSect="00E4088D">
      <w:headerReference w:type="even" r:id="rId39"/>
      <w:headerReference w:type="default" r:id="rId40"/>
      <w:footerReference w:type="even" r:id="rId41"/>
      <w:footerReference w:type="default" r:id="rId42"/>
      <w:headerReference w:type="first" r:id="rId43"/>
      <w:footerReference w:type="first" r:id="rId44"/>
      <w:pgSz w:w="12240" w:h="15840" w:code="1"/>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C6" w:rsidRDefault="00A926C6" w:rsidP="00186732">
      <w:r>
        <w:separator/>
      </w:r>
    </w:p>
  </w:endnote>
  <w:endnote w:type="continuationSeparator" w:id="0">
    <w:p w:rsidR="00A926C6" w:rsidRDefault="00A926C6" w:rsidP="00186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03" w:rsidRDefault="005B4D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03" w:rsidRDefault="005B4D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03" w:rsidRDefault="005B4D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C6" w:rsidRDefault="00A926C6" w:rsidP="00186732">
      <w:r>
        <w:separator/>
      </w:r>
    </w:p>
  </w:footnote>
  <w:footnote w:type="continuationSeparator" w:id="0">
    <w:p w:rsidR="00A926C6" w:rsidRDefault="00A926C6" w:rsidP="00186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03" w:rsidRDefault="005B4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03" w:rsidRDefault="005B4D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03" w:rsidRDefault="005B4D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7096D"/>
    <w:multiLevelType w:val="hybridMultilevel"/>
    <w:tmpl w:val="A0F42F9C"/>
    <w:lvl w:ilvl="0" w:tplc="2DA0C6A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B25380B"/>
    <w:multiLevelType w:val="hybridMultilevel"/>
    <w:tmpl w:val="B9A20292"/>
    <w:lvl w:ilvl="0" w:tplc="7780D082">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E534077"/>
    <w:multiLevelType w:val="hybridMultilevel"/>
    <w:tmpl w:val="B4BABC9A"/>
    <w:lvl w:ilvl="0" w:tplc="1009000B">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F9F18A7"/>
    <w:multiLevelType w:val="hybridMultilevel"/>
    <w:tmpl w:val="FEBC25C8"/>
    <w:lvl w:ilvl="0" w:tplc="7CB6B748">
      <w:start w:val="2"/>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125071D"/>
    <w:multiLevelType w:val="hybridMultilevel"/>
    <w:tmpl w:val="880A61F8"/>
    <w:lvl w:ilvl="0" w:tplc="653C452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72A16000"/>
    <w:multiLevelType w:val="hybridMultilevel"/>
    <w:tmpl w:val="96F82D0A"/>
    <w:lvl w:ilvl="0" w:tplc="FE689F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9F6369"/>
    <w:multiLevelType w:val="hybridMultilevel"/>
    <w:tmpl w:val="1EC4B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noPunctuationKerning/>
  <w:characterSpacingControl w:val="doNotCompress"/>
  <w:hdrShapeDefaults>
    <o:shapedefaults v:ext="edit" spidmax="97282"/>
  </w:hdrShapeDefaults>
  <w:footnotePr>
    <w:footnote w:id="-1"/>
    <w:footnote w:id="0"/>
  </w:footnotePr>
  <w:endnotePr>
    <w:endnote w:id="-1"/>
    <w:endnote w:id="0"/>
  </w:endnotePr>
  <w:compat/>
  <w:rsids>
    <w:rsidRoot w:val="00581125"/>
    <w:rsid w:val="00001114"/>
    <w:rsid w:val="00007490"/>
    <w:rsid w:val="00013CB3"/>
    <w:rsid w:val="000146B5"/>
    <w:rsid w:val="00016550"/>
    <w:rsid w:val="0001754C"/>
    <w:rsid w:val="00017C31"/>
    <w:rsid w:val="0002254D"/>
    <w:rsid w:val="0002360C"/>
    <w:rsid w:val="000243F9"/>
    <w:rsid w:val="00031B57"/>
    <w:rsid w:val="000321D2"/>
    <w:rsid w:val="00034822"/>
    <w:rsid w:val="00034A69"/>
    <w:rsid w:val="00037028"/>
    <w:rsid w:val="00047B95"/>
    <w:rsid w:val="00047DB2"/>
    <w:rsid w:val="00050100"/>
    <w:rsid w:val="000511B0"/>
    <w:rsid w:val="00054FFA"/>
    <w:rsid w:val="00067BBF"/>
    <w:rsid w:val="00067E81"/>
    <w:rsid w:val="0007061C"/>
    <w:rsid w:val="0007090C"/>
    <w:rsid w:val="000752BF"/>
    <w:rsid w:val="00076515"/>
    <w:rsid w:val="00080919"/>
    <w:rsid w:val="0008152C"/>
    <w:rsid w:val="00081843"/>
    <w:rsid w:val="00083776"/>
    <w:rsid w:val="00091EAD"/>
    <w:rsid w:val="00091EC4"/>
    <w:rsid w:val="000939AF"/>
    <w:rsid w:val="0009625E"/>
    <w:rsid w:val="000A27F7"/>
    <w:rsid w:val="000A3AE6"/>
    <w:rsid w:val="000B2F0A"/>
    <w:rsid w:val="000B494C"/>
    <w:rsid w:val="000C1E32"/>
    <w:rsid w:val="000C401F"/>
    <w:rsid w:val="000C4CF3"/>
    <w:rsid w:val="000D239D"/>
    <w:rsid w:val="000D3261"/>
    <w:rsid w:val="000D40C4"/>
    <w:rsid w:val="000D5B38"/>
    <w:rsid w:val="000E4547"/>
    <w:rsid w:val="000E50BA"/>
    <w:rsid w:val="000E7DB3"/>
    <w:rsid w:val="000F0D24"/>
    <w:rsid w:val="000F422F"/>
    <w:rsid w:val="000F506A"/>
    <w:rsid w:val="000F6DC4"/>
    <w:rsid w:val="000F7DA2"/>
    <w:rsid w:val="00101671"/>
    <w:rsid w:val="00103BD6"/>
    <w:rsid w:val="0010692E"/>
    <w:rsid w:val="00106F9A"/>
    <w:rsid w:val="00107940"/>
    <w:rsid w:val="001153B6"/>
    <w:rsid w:val="001158DF"/>
    <w:rsid w:val="00117D03"/>
    <w:rsid w:val="00122486"/>
    <w:rsid w:val="001236DB"/>
    <w:rsid w:val="001239BB"/>
    <w:rsid w:val="00125685"/>
    <w:rsid w:val="001271DB"/>
    <w:rsid w:val="00127529"/>
    <w:rsid w:val="0013078D"/>
    <w:rsid w:val="00133705"/>
    <w:rsid w:val="001434FE"/>
    <w:rsid w:val="00145DF1"/>
    <w:rsid w:val="00147283"/>
    <w:rsid w:val="00151387"/>
    <w:rsid w:val="00155541"/>
    <w:rsid w:val="00156D78"/>
    <w:rsid w:val="0016538B"/>
    <w:rsid w:val="00172A1C"/>
    <w:rsid w:val="001741D7"/>
    <w:rsid w:val="00184537"/>
    <w:rsid w:val="00186732"/>
    <w:rsid w:val="00187497"/>
    <w:rsid w:val="00192F27"/>
    <w:rsid w:val="00194B92"/>
    <w:rsid w:val="001A25EE"/>
    <w:rsid w:val="001A7426"/>
    <w:rsid w:val="001B43AB"/>
    <w:rsid w:val="001B69E7"/>
    <w:rsid w:val="001C15B1"/>
    <w:rsid w:val="001C28C2"/>
    <w:rsid w:val="001C727F"/>
    <w:rsid w:val="001C7540"/>
    <w:rsid w:val="001F1EFB"/>
    <w:rsid w:val="001F48FB"/>
    <w:rsid w:val="001F58FC"/>
    <w:rsid w:val="001F5F76"/>
    <w:rsid w:val="001F6F7D"/>
    <w:rsid w:val="0021267E"/>
    <w:rsid w:val="00215BBA"/>
    <w:rsid w:val="002214AB"/>
    <w:rsid w:val="00222B3F"/>
    <w:rsid w:val="002232EA"/>
    <w:rsid w:val="0022470B"/>
    <w:rsid w:val="00225426"/>
    <w:rsid w:val="0022673D"/>
    <w:rsid w:val="00231039"/>
    <w:rsid w:val="00232304"/>
    <w:rsid w:val="002409FA"/>
    <w:rsid w:val="002444BE"/>
    <w:rsid w:val="00251963"/>
    <w:rsid w:val="0025703D"/>
    <w:rsid w:val="00264B7B"/>
    <w:rsid w:val="002715BF"/>
    <w:rsid w:val="00272B53"/>
    <w:rsid w:val="0027344E"/>
    <w:rsid w:val="0028391D"/>
    <w:rsid w:val="00283C44"/>
    <w:rsid w:val="00285D72"/>
    <w:rsid w:val="00287AFB"/>
    <w:rsid w:val="00287BF1"/>
    <w:rsid w:val="00295195"/>
    <w:rsid w:val="002969E0"/>
    <w:rsid w:val="002A43CC"/>
    <w:rsid w:val="002A463F"/>
    <w:rsid w:val="002A7B64"/>
    <w:rsid w:val="002C061F"/>
    <w:rsid w:val="002C17D0"/>
    <w:rsid w:val="002C2397"/>
    <w:rsid w:val="002C457B"/>
    <w:rsid w:val="002C56B2"/>
    <w:rsid w:val="002D261A"/>
    <w:rsid w:val="002D2625"/>
    <w:rsid w:val="002D4291"/>
    <w:rsid w:val="002D62F0"/>
    <w:rsid w:val="002D73A2"/>
    <w:rsid w:val="002E4D92"/>
    <w:rsid w:val="002E6CF0"/>
    <w:rsid w:val="002F2028"/>
    <w:rsid w:val="002F2E9A"/>
    <w:rsid w:val="002F34BF"/>
    <w:rsid w:val="002F4B36"/>
    <w:rsid w:val="0030111A"/>
    <w:rsid w:val="003027A3"/>
    <w:rsid w:val="00303E1C"/>
    <w:rsid w:val="00304601"/>
    <w:rsid w:val="003118BF"/>
    <w:rsid w:val="0031499D"/>
    <w:rsid w:val="0031561D"/>
    <w:rsid w:val="0032067E"/>
    <w:rsid w:val="00322D3D"/>
    <w:rsid w:val="003325DA"/>
    <w:rsid w:val="00335760"/>
    <w:rsid w:val="00336671"/>
    <w:rsid w:val="00340491"/>
    <w:rsid w:val="00341693"/>
    <w:rsid w:val="00345B47"/>
    <w:rsid w:val="00346B90"/>
    <w:rsid w:val="003535C4"/>
    <w:rsid w:val="0035449C"/>
    <w:rsid w:val="00357EEC"/>
    <w:rsid w:val="003610C9"/>
    <w:rsid w:val="0036131F"/>
    <w:rsid w:val="00361741"/>
    <w:rsid w:val="0036321F"/>
    <w:rsid w:val="003641D3"/>
    <w:rsid w:val="00364F29"/>
    <w:rsid w:val="00366A69"/>
    <w:rsid w:val="00374184"/>
    <w:rsid w:val="00374C6A"/>
    <w:rsid w:val="00380D77"/>
    <w:rsid w:val="0038361D"/>
    <w:rsid w:val="00384915"/>
    <w:rsid w:val="00385B56"/>
    <w:rsid w:val="003902DB"/>
    <w:rsid w:val="0039299E"/>
    <w:rsid w:val="003A1F37"/>
    <w:rsid w:val="003A2E37"/>
    <w:rsid w:val="003B1F67"/>
    <w:rsid w:val="003B66F7"/>
    <w:rsid w:val="003B7FB9"/>
    <w:rsid w:val="003C1910"/>
    <w:rsid w:val="003C590D"/>
    <w:rsid w:val="003C5F7B"/>
    <w:rsid w:val="003C6E03"/>
    <w:rsid w:val="003D17B6"/>
    <w:rsid w:val="003D3559"/>
    <w:rsid w:val="003D5FD1"/>
    <w:rsid w:val="003D6EB7"/>
    <w:rsid w:val="003D7D97"/>
    <w:rsid w:val="003D7F2D"/>
    <w:rsid w:val="003E2C85"/>
    <w:rsid w:val="003E5236"/>
    <w:rsid w:val="003F0972"/>
    <w:rsid w:val="003F6D08"/>
    <w:rsid w:val="00405E2D"/>
    <w:rsid w:val="004109DD"/>
    <w:rsid w:val="00415595"/>
    <w:rsid w:val="004206C3"/>
    <w:rsid w:val="004218A8"/>
    <w:rsid w:val="004240B5"/>
    <w:rsid w:val="0042421B"/>
    <w:rsid w:val="00436325"/>
    <w:rsid w:val="00437019"/>
    <w:rsid w:val="00437AEA"/>
    <w:rsid w:val="004413C4"/>
    <w:rsid w:val="00441B59"/>
    <w:rsid w:val="0044292C"/>
    <w:rsid w:val="00443A8C"/>
    <w:rsid w:val="004445B3"/>
    <w:rsid w:val="00444914"/>
    <w:rsid w:val="004603E6"/>
    <w:rsid w:val="00463310"/>
    <w:rsid w:val="00464314"/>
    <w:rsid w:val="00466BF2"/>
    <w:rsid w:val="00472609"/>
    <w:rsid w:val="00474B1B"/>
    <w:rsid w:val="004806A3"/>
    <w:rsid w:val="004832FC"/>
    <w:rsid w:val="00483359"/>
    <w:rsid w:val="00485C43"/>
    <w:rsid w:val="00485C7B"/>
    <w:rsid w:val="0049044E"/>
    <w:rsid w:val="00490FCA"/>
    <w:rsid w:val="00491419"/>
    <w:rsid w:val="004954D4"/>
    <w:rsid w:val="004A0C08"/>
    <w:rsid w:val="004A41E6"/>
    <w:rsid w:val="004A5051"/>
    <w:rsid w:val="004B122D"/>
    <w:rsid w:val="004B175E"/>
    <w:rsid w:val="004C4B24"/>
    <w:rsid w:val="004D0C26"/>
    <w:rsid w:val="004E1624"/>
    <w:rsid w:val="004E2E47"/>
    <w:rsid w:val="004E3620"/>
    <w:rsid w:val="004E73A5"/>
    <w:rsid w:val="004F47BD"/>
    <w:rsid w:val="004F4F65"/>
    <w:rsid w:val="004F6EB0"/>
    <w:rsid w:val="00502964"/>
    <w:rsid w:val="0050393B"/>
    <w:rsid w:val="00503F27"/>
    <w:rsid w:val="005212EB"/>
    <w:rsid w:val="00521B11"/>
    <w:rsid w:val="0052511D"/>
    <w:rsid w:val="00531659"/>
    <w:rsid w:val="00532A01"/>
    <w:rsid w:val="005331D6"/>
    <w:rsid w:val="0053338F"/>
    <w:rsid w:val="00534205"/>
    <w:rsid w:val="005514CD"/>
    <w:rsid w:val="00557A2E"/>
    <w:rsid w:val="005626AA"/>
    <w:rsid w:val="0056790F"/>
    <w:rsid w:val="00572197"/>
    <w:rsid w:val="00581125"/>
    <w:rsid w:val="005821AE"/>
    <w:rsid w:val="00582D05"/>
    <w:rsid w:val="005864F7"/>
    <w:rsid w:val="00587677"/>
    <w:rsid w:val="00597036"/>
    <w:rsid w:val="005A30F1"/>
    <w:rsid w:val="005A383A"/>
    <w:rsid w:val="005B4D03"/>
    <w:rsid w:val="005B5089"/>
    <w:rsid w:val="005B6110"/>
    <w:rsid w:val="005B6B44"/>
    <w:rsid w:val="005C0CF4"/>
    <w:rsid w:val="005C1870"/>
    <w:rsid w:val="005C4759"/>
    <w:rsid w:val="005D0FE7"/>
    <w:rsid w:val="005D5FCA"/>
    <w:rsid w:val="005E3600"/>
    <w:rsid w:val="005F0885"/>
    <w:rsid w:val="005F1A31"/>
    <w:rsid w:val="005F350C"/>
    <w:rsid w:val="005F4BA2"/>
    <w:rsid w:val="005F65A1"/>
    <w:rsid w:val="005F6CD1"/>
    <w:rsid w:val="005F7A5F"/>
    <w:rsid w:val="005F7E4E"/>
    <w:rsid w:val="00600CB6"/>
    <w:rsid w:val="00605877"/>
    <w:rsid w:val="0060588E"/>
    <w:rsid w:val="0060754D"/>
    <w:rsid w:val="00610B63"/>
    <w:rsid w:val="00612A22"/>
    <w:rsid w:val="00613303"/>
    <w:rsid w:val="0061335E"/>
    <w:rsid w:val="00613E21"/>
    <w:rsid w:val="00614086"/>
    <w:rsid w:val="00617297"/>
    <w:rsid w:val="00617490"/>
    <w:rsid w:val="00621205"/>
    <w:rsid w:val="0062195E"/>
    <w:rsid w:val="00622485"/>
    <w:rsid w:val="00623897"/>
    <w:rsid w:val="0062417A"/>
    <w:rsid w:val="00633DF2"/>
    <w:rsid w:val="00635415"/>
    <w:rsid w:val="00636026"/>
    <w:rsid w:val="00637EB3"/>
    <w:rsid w:val="00640DEA"/>
    <w:rsid w:val="00641C12"/>
    <w:rsid w:val="006439DE"/>
    <w:rsid w:val="00644E7E"/>
    <w:rsid w:val="0064673A"/>
    <w:rsid w:val="006474F8"/>
    <w:rsid w:val="00647633"/>
    <w:rsid w:val="00650FA6"/>
    <w:rsid w:val="00651C77"/>
    <w:rsid w:val="006556AF"/>
    <w:rsid w:val="00655F0F"/>
    <w:rsid w:val="0066719B"/>
    <w:rsid w:val="00671779"/>
    <w:rsid w:val="00671839"/>
    <w:rsid w:val="00680A62"/>
    <w:rsid w:val="00682518"/>
    <w:rsid w:val="00683DF9"/>
    <w:rsid w:val="006865FC"/>
    <w:rsid w:val="006875C0"/>
    <w:rsid w:val="006916B8"/>
    <w:rsid w:val="006939A6"/>
    <w:rsid w:val="00694A5F"/>
    <w:rsid w:val="006A1FF0"/>
    <w:rsid w:val="006A5507"/>
    <w:rsid w:val="006B36B3"/>
    <w:rsid w:val="006B5FD2"/>
    <w:rsid w:val="006C0B09"/>
    <w:rsid w:val="006C3153"/>
    <w:rsid w:val="006C567E"/>
    <w:rsid w:val="006C6743"/>
    <w:rsid w:val="006E011D"/>
    <w:rsid w:val="006E4A04"/>
    <w:rsid w:val="006E4D6C"/>
    <w:rsid w:val="006E5368"/>
    <w:rsid w:val="006E5D3F"/>
    <w:rsid w:val="006F0637"/>
    <w:rsid w:val="006F06F9"/>
    <w:rsid w:val="006F5AF4"/>
    <w:rsid w:val="006F6E19"/>
    <w:rsid w:val="0070295C"/>
    <w:rsid w:val="0070699B"/>
    <w:rsid w:val="007069BC"/>
    <w:rsid w:val="007115BF"/>
    <w:rsid w:val="007171BF"/>
    <w:rsid w:val="00717E03"/>
    <w:rsid w:val="007207BF"/>
    <w:rsid w:val="00720F4A"/>
    <w:rsid w:val="00723660"/>
    <w:rsid w:val="00723E4D"/>
    <w:rsid w:val="00732567"/>
    <w:rsid w:val="007327BB"/>
    <w:rsid w:val="0074024D"/>
    <w:rsid w:val="00744172"/>
    <w:rsid w:val="00744260"/>
    <w:rsid w:val="0074662B"/>
    <w:rsid w:val="00752181"/>
    <w:rsid w:val="007577AC"/>
    <w:rsid w:val="00760A71"/>
    <w:rsid w:val="00763828"/>
    <w:rsid w:val="00763A6C"/>
    <w:rsid w:val="007728CD"/>
    <w:rsid w:val="00772A7E"/>
    <w:rsid w:val="0077740C"/>
    <w:rsid w:val="00780E0A"/>
    <w:rsid w:val="00781173"/>
    <w:rsid w:val="00782652"/>
    <w:rsid w:val="00790C82"/>
    <w:rsid w:val="007A1CFB"/>
    <w:rsid w:val="007A43E6"/>
    <w:rsid w:val="007B078C"/>
    <w:rsid w:val="007B2609"/>
    <w:rsid w:val="007B2FCA"/>
    <w:rsid w:val="007B50D5"/>
    <w:rsid w:val="007B6599"/>
    <w:rsid w:val="007B6AB7"/>
    <w:rsid w:val="007C263C"/>
    <w:rsid w:val="007C2A76"/>
    <w:rsid w:val="007C65FE"/>
    <w:rsid w:val="007D28D2"/>
    <w:rsid w:val="007D3617"/>
    <w:rsid w:val="007D5DC3"/>
    <w:rsid w:val="007D5E04"/>
    <w:rsid w:val="007D6561"/>
    <w:rsid w:val="007D74CE"/>
    <w:rsid w:val="007D7AE4"/>
    <w:rsid w:val="007E2524"/>
    <w:rsid w:val="007E325D"/>
    <w:rsid w:val="007F0059"/>
    <w:rsid w:val="007F1883"/>
    <w:rsid w:val="007F47E8"/>
    <w:rsid w:val="007F56B3"/>
    <w:rsid w:val="00816B13"/>
    <w:rsid w:val="00820D7B"/>
    <w:rsid w:val="00821B34"/>
    <w:rsid w:val="00822D9B"/>
    <w:rsid w:val="00823E3A"/>
    <w:rsid w:val="00824B2B"/>
    <w:rsid w:val="008250E3"/>
    <w:rsid w:val="0082763E"/>
    <w:rsid w:val="00827F0B"/>
    <w:rsid w:val="00836FD5"/>
    <w:rsid w:val="008407A4"/>
    <w:rsid w:val="00842DFC"/>
    <w:rsid w:val="00845829"/>
    <w:rsid w:val="00853E71"/>
    <w:rsid w:val="00860DFA"/>
    <w:rsid w:val="0087111E"/>
    <w:rsid w:val="008713CC"/>
    <w:rsid w:val="00872733"/>
    <w:rsid w:val="0087291C"/>
    <w:rsid w:val="00875A88"/>
    <w:rsid w:val="008768DF"/>
    <w:rsid w:val="00890617"/>
    <w:rsid w:val="00892AC7"/>
    <w:rsid w:val="008A1A85"/>
    <w:rsid w:val="008A5EC9"/>
    <w:rsid w:val="008A5F8B"/>
    <w:rsid w:val="008A75F3"/>
    <w:rsid w:val="008A7E97"/>
    <w:rsid w:val="008C0235"/>
    <w:rsid w:val="008C1867"/>
    <w:rsid w:val="008C2603"/>
    <w:rsid w:val="008C6BFE"/>
    <w:rsid w:val="008D1FC4"/>
    <w:rsid w:val="008D2234"/>
    <w:rsid w:val="008D28CB"/>
    <w:rsid w:val="008D7A73"/>
    <w:rsid w:val="008E14EA"/>
    <w:rsid w:val="008E276B"/>
    <w:rsid w:val="008E40DA"/>
    <w:rsid w:val="008E6C2B"/>
    <w:rsid w:val="008F01E3"/>
    <w:rsid w:val="008F1983"/>
    <w:rsid w:val="008F43E9"/>
    <w:rsid w:val="008F5A15"/>
    <w:rsid w:val="008F6AD4"/>
    <w:rsid w:val="009128B1"/>
    <w:rsid w:val="009178E2"/>
    <w:rsid w:val="009206E1"/>
    <w:rsid w:val="009239A8"/>
    <w:rsid w:val="00925E78"/>
    <w:rsid w:val="009302E3"/>
    <w:rsid w:val="0094011F"/>
    <w:rsid w:val="00940EAB"/>
    <w:rsid w:val="009427C5"/>
    <w:rsid w:val="0094405C"/>
    <w:rsid w:val="00944EE2"/>
    <w:rsid w:val="00945688"/>
    <w:rsid w:val="00946FD4"/>
    <w:rsid w:val="00956F7C"/>
    <w:rsid w:val="00957D67"/>
    <w:rsid w:val="00962618"/>
    <w:rsid w:val="00963B5E"/>
    <w:rsid w:val="0096452F"/>
    <w:rsid w:val="009646D9"/>
    <w:rsid w:val="00965E09"/>
    <w:rsid w:val="0096775F"/>
    <w:rsid w:val="0097083A"/>
    <w:rsid w:val="00972CCE"/>
    <w:rsid w:val="009745F7"/>
    <w:rsid w:val="00985182"/>
    <w:rsid w:val="00985B37"/>
    <w:rsid w:val="00991368"/>
    <w:rsid w:val="0099326E"/>
    <w:rsid w:val="009A0594"/>
    <w:rsid w:val="009A1900"/>
    <w:rsid w:val="009A6B27"/>
    <w:rsid w:val="009B06F2"/>
    <w:rsid w:val="009B1E70"/>
    <w:rsid w:val="009B2802"/>
    <w:rsid w:val="009B4215"/>
    <w:rsid w:val="009B63E0"/>
    <w:rsid w:val="009C1FDB"/>
    <w:rsid w:val="009C4077"/>
    <w:rsid w:val="009D0DFE"/>
    <w:rsid w:val="009D2DD6"/>
    <w:rsid w:val="009D4E3D"/>
    <w:rsid w:val="009D78DD"/>
    <w:rsid w:val="009E008D"/>
    <w:rsid w:val="009E40B6"/>
    <w:rsid w:val="009E7741"/>
    <w:rsid w:val="009F1DDD"/>
    <w:rsid w:val="009F5D02"/>
    <w:rsid w:val="00A01E01"/>
    <w:rsid w:val="00A04CE0"/>
    <w:rsid w:val="00A04E49"/>
    <w:rsid w:val="00A05411"/>
    <w:rsid w:val="00A21B3C"/>
    <w:rsid w:val="00A21FCF"/>
    <w:rsid w:val="00A23BF4"/>
    <w:rsid w:val="00A30062"/>
    <w:rsid w:val="00A31D2D"/>
    <w:rsid w:val="00A31D55"/>
    <w:rsid w:val="00A34846"/>
    <w:rsid w:val="00A37F27"/>
    <w:rsid w:val="00A41E7F"/>
    <w:rsid w:val="00A4408A"/>
    <w:rsid w:val="00A4460F"/>
    <w:rsid w:val="00A44820"/>
    <w:rsid w:val="00A469C8"/>
    <w:rsid w:val="00A51D16"/>
    <w:rsid w:val="00A54537"/>
    <w:rsid w:val="00A55697"/>
    <w:rsid w:val="00A57B14"/>
    <w:rsid w:val="00A62824"/>
    <w:rsid w:val="00A65B3B"/>
    <w:rsid w:val="00A72C9A"/>
    <w:rsid w:val="00A734D9"/>
    <w:rsid w:val="00A75D29"/>
    <w:rsid w:val="00A805EE"/>
    <w:rsid w:val="00A8217D"/>
    <w:rsid w:val="00A84F07"/>
    <w:rsid w:val="00A87203"/>
    <w:rsid w:val="00A926C6"/>
    <w:rsid w:val="00A93443"/>
    <w:rsid w:val="00AA4C4F"/>
    <w:rsid w:val="00AA5619"/>
    <w:rsid w:val="00AB4D30"/>
    <w:rsid w:val="00AB5243"/>
    <w:rsid w:val="00AB6CBD"/>
    <w:rsid w:val="00AC6664"/>
    <w:rsid w:val="00AD13A5"/>
    <w:rsid w:val="00AD1F17"/>
    <w:rsid w:val="00AE06D5"/>
    <w:rsid w:val="00AE32E5"/>
    <w:rsid w:val="00AE41AD"/>
    <w:rsid w:val="00AF5DC2"/>
    <w:rsid w:val="00AF5E06"/>
    <w:rsid w:val="00B042B6"/>
    <w:rsid w:val="00B13C45"/>
    <w:rsid w:val="00B143F2"/>
    <w:rsid w:val="00B14879"/>
    <w:rsid w:val="00B16B81"/>
    <w:rsid w:val="00B24D6E"/>
    <w:rsid w:val="00B27177"/>
    <w:rsid w:val="00B30971"/>
    <w:rsid w:val="00B31B2B"/>
    <w:rsid w:val="00B3361D"/>
    <w:rsid w:val="00B40BDF"/>
    <w:rsid w:val="00B4198D"/>
    <w:rsid w:val="00B41D00"/>
    <w:rsid w:val="00B41E39"/>
    <w:rsid w:val="00B42014"/>
    <w:rsid w:val="00B4214F"/>
    <w:rsid w:val="00B43E40"/>
    <w:rsid w:val="00B44CA8"/>
    <w:rsid w:val="00B511B4"/>
    <w:rsid w:val="00B51CD1"/>
    <w:rsid w:val="00B52078"/>
    <w:rsid w:val="00B53C33"/>
    <w:rsid w:val="00B55AE3"/>
    <w:rsid w:val="00B56166"/>
    <w:rsid w:val="00B600D4"/>
    <w:rsid w:val="00B60690"/>
    <w:rsid w:val="00B65265"/>
    <w:rsid w:val="00B71553"/>
    <w:rsid w:val="00B73CD8"/>
    <w:rsid w:val="00B73E50"/>
    <w:rsid w:val="00B75774"/>
    <w:rsid w:val="00B80768"/>
    <w:rsid w:val="00B807F4"/>
    <w:rsid w:val="00B84CE0"/>
    <w:rsid w:val="00B87809"/>
    <w:rsid w:val="00B93737"/>
    <w:rsid w:val="00B9793C"/>
    <w:rsid w:val="00BA2AB4"/>
    <w:rsid w:val="00BA4BC4"/>
    <w:rsid w:val="00BA58DD"/>
    <w:rsid w:val="00BB1CC3"/>
    <w:rsid w:val="00BB21DC"/>
    <w:rsid w:val="00BB50AD"/>
    <w:rsid w:val="00BC04B2"/>
    <w:rsid w:val="00BC45F5"/>
    <w:rsid w:val="00BC6B94"/>
    <w:rsid w:val="00BD2702"/>
    <w:rsid w:val="00BD5E8B"/>
    <w:rsid w:val="00BE4EAC"/>
    <w:rsid w:val="00BE7268"/>
    <w:rsid w:val="00BF28FB"/>
    <w:rsid w:val="00BF39A4"/>
    <w:rsid w:val="00BF570D"/>
    <w:rsid w:val="00BF6457"/>
    <w:rsid w:val="00BF68B7"/>
    <w:rsid w:val="00C00D19"/>
    <w:rsid w:val="00C01D01"/>
    <w:rsid w:val="00C069F9"/>
    <w:rsid w:val="00C07041"/>
    <w:rsid w:val="00C07573"/>
    <w:rsid w:val="00C15487"/>
    <w:rsid w:val="00C21B78"/>
    <w:rsid w:val="00C23939"/>
    <w:rsid w:val="00C345CB"/>
    <w:rsid w:val="00C41190"/>
    <w:rsid w:val="00C47537"/>
    <w:rsid w:val="00C513B9"/>
    <w:rsid w:val="00C5191D"/>
    <w:rsid w:val="00C5623A"/>
    <w:rsid w:val="00C60FC8"/>
    <w:rsid w:val="00C63255"/>
    <w:rsid w:val="00C64996"/>
    <w:rsid w:val="00C7533A"/>
    <w:rsid w:val="00C75715"/>
    <w:rsid w:val="00C76142"/>
    <w:rsid w:val="00C848E4"/>
    <w:rsid w:val="00C861F1"/>
    <w:rsid w:val="00C87526"/>
    <w:rsid w:val="00C8753D"/>
    <w:rsid w:val="00C900FA"/>
    <w:rsid w:val="00CA2543"/>
    <w:rsid w:val="00CA406E"/>
    <w:rsid w:val="00CA6F25"/>
    <w:rsid w:val="00CA7624"/>
    <w:rsid w:val="00CA7DAD"/>
    <w:rsid w:val="00CB104B"/>
    <w:rsid w:val="00CB4357"/>
    <w:rsid w:val="00CB4871"/>
    <w:rsid w:val="00CC177F"/>
    <w:rsid w:val="00CC47EE"/>
    <w:rsid w:val="00CD35C9"/>
    <w:rsid w:val="00CD5A24"/>
    <w:rsid w:val="00CD7079"/>
    <w:rsid w:val="00CE62A6"/>
    <w:rsid w:val="00CF0288"/>
    <w:rsid w:val="00CF341C"/>
    <w:rsid w:val="00CF6FE0"/>
    <w:rsid w:val="00CF79F7"/>
    <w:rsid w:val="00D06125"/>
    <w:rsid w:val="00D06B50"/>
    <w:rsid w:val="00D1229B"/>
    <w:rsid w:val="00D135A6"/>
    <w:rsid w:val="00D15DE1"/>
    <w:rsid w:val="00D16AB0"/>
    <w:rsid w:val="00D254A3"/>
    <w:rsid w:val="00D25A0F"/>
    <w:rsid w:val="00D33CEC"/>
    <w:rsid w:val="00D34F92"/>
    <w:rsid w:val="00D37973"/>
    <w:rsid w:val="00D4223D"/>
    <w:rsid w:val="00D4676F"/>
    <w:rsid w:val="00D508A5"/>
    <w:rsid w:val="00D605F4"/>
    <w:rsid w:val="00D62882"/>
    <w:rsid w:val="00D71775"/>
    <w:rsid w:val="00D71BAA"/>
    <w:rsid w:val="00D751C4"/>
    <w:rsid w:val="00D76547"/>
    <w:rsid w:val="00D76BEF"/>
    <w:rsid w:val="00D779F1"/>
    <w:rsid w:val="00D82956"/>
    <w:rsid w:val="00D83623"/>
    <w:rsid w:val="00D91B07"/>
    <w:rsid w:val="00D95074"/>
    <w:rsid w:val="00DA09DA"/>
    <w:rsid w:val="00DA1B5E"/>
    <w:rsid w:val="00DA6E93"/>
    <w:rsid w:val="00DB3FF0"/>
    <w:rsid w:val="00DB4F09"/>
    <w:rsid w:val="00DB5900"/>
    <w:rsid w:val="00DC1937"/>
    <w:rsid w:val="00DD0B54"/>
    <w:rsid w:val="00DD160A"/>
    <w:rsid w:val="00DD2C6E"/>
    <w:rsid w:val="00DE4258"/>
    <w:rsid w:val="00DF17B3"/>
    <w:rsid w:val="00DF331A"/>
    <w:rsid w:val="00DF349C"/>
    <w:rsid w:val="00DF370E"/>
    <w:rsid w:val="00DF621B"/>
    <w:rsid w:val="00DF67CE"/>
    <w:rsid w:val="00DF770D"/>
    <w:rsid w:val="00E03E44"/>
    <w:rsid w:val="00E03EC3"/>
    <w:rsid w:val="00E04721"/>
    <w:rsid w:val="00E05F79"/>
    <w:rsid w:val="00E0778A"/>
    <w:rsid w:val="00E1046F"/>
    <w:rsid w:val="00E16AEE"/>
    <w:rsid w:val="00E17315"/>
    <w:rsid w:val="00E207BE"/>
    <w:rsid w:val="00E27611"/>
    <w:rsid w:val="00E27CC8"/>
    <w:rsid w:val="00E30B29"/>
    <w:rsid w:val="00E31C51"/>
    <w:rsid w:val="00E340B5"/>
    <w:rsid w:val="00E4088D"/>
    <w:rsid w:val="00E41A14"/>
    <w:rsid w:val="00E4254E"/>
    <w:rsid w:val="00E4327A"/>
    <w:rsid w:val="00E45D0B"/>
    <w:rsid w:val="00E47E3A"/>
    <w:rsid w:val="00E519B6"/>
    <w:rsid w:val="00E52146"/>
    <w:rsid w:val="00E5592E"/>
    <w:rsid w:val="00E56E1D"/>
    <w:rsid w:val="00E572D8"/>
    <w:rsid w:val="00E648B1"/>
    <w:rsid w:val="00E65DBD"/>
    <w:rsid w:val="00E6788C"/>
    <w:rsid w:val="00E71FE4"/>
    <w:rsid w:val="00E72D76"/>
    <w:rsid w:val="00E755B4"/>
    <w:rsid w:val="00E755D8"/>
    <w:rsid w:val="00E82217"/>
    <w:rsid w:val="00E85CBD"/>
    <w:rsid w:val="00E85DBA"/>
    <w:rsid w:val="00E901BB"/>
    <w:rsid w:val="00E96F17"/>
    <w:rsid w:val="00EA0E96"/>
    <w:rsid w:val="00EA6AFE"/>
    <w:rsid w:val="00EB0506"/>
    <w:rsid w:val="00EB1F8C"/>
    <w:rsid w:val="00EB33D1"/>
    <w:rsid w:val="00EB39F0"/>
    <w:rsid w:val="00EB4D84"/>
    <w:rsid w:val="00EB68A5"/>
    <w:rsid w:val="00EB7D44"/>
    <w:rsid w:val="00EC1232"/>
    <w:rsid w:val="00EC5D52"/>
    <w:rsid w:val="00EC6597"/>
    <w:rsid w:val="00ED0CCB"/>
    <w:rsid w:val="00ED0D8B"/>
    <w:rsid w:val="00ED50F6"/>
    <w:rsid w:val="00ED7B0D"/>
    <w:rsid w:val="00EE3114"/>
    <w:rsid w:val="00EE35F7"/>
    <w:rsid w:val="00EE4C00"/>
    <w:rsid w:val="00EE5C4D"/>
    <w:rsid w:val="00EE6A28"/>
    <w:rsid w:val="00EF027B"/>
    <w:rsid w:val="00EF0854"/>
    <w:rsid w:val="00EF085C"/>
    <w:rsid w:val="00EF2DEE"/>
    <w:rsid w:val="00EF6DF4"/>
    <w:rsid w:val="00EF7E49"/>
    <w:rsid w:val="00F000BE"/>
    <w:rsid w:val="00F0083C"/>
    <w:rsid w:val="00F11042"/>
    <w:rsid w:val="00F11F19"/>
    <w:rsid w:val="00F15021"/>
    <w:rsid w:val="00F219A0"/>
    <w:rsid w:val="00F227E7"/>
    <w:rsid w:val="00F25171"/>
    <w:rsid w:val="00F26DB8"/>
    <w:rsid w:val="00F33335"/>
    <w:rsid w:val="00F356E8"/>
    <w:rsid w:val="00F37B20"/>
    <w:rsid w:val="00F40382"/>
    <w:rsid w:val="00F42671"/>
    <w:rsid w:val="00F42756"/>
    <w:rsid w:val="00F43B2E"/>
    <w:rsid w:val="00F44587"/>
    <w:rsid w:val="00F44671"/>
    <w:rsid w:val="00F56D5E"/>
    <w:rsid w:val="00F57A6F"/>
    <w:rsid w:val="00F6132C"/>
    <w:rsid w:val="00F650FB"/>
    <w:rsid w:val="00F67B69"/>
    <w:rsid w:val="00F71F8A"/>
    <w:rsid w:val="00F837DC"/>
    <w:rsid w:val="00F85930"/>
    <w:rsid w:val="00F97BE4"/>
    <w:rsid w:val="00FA7FCF"/>
    <w:rsid w:val="00FB2943"/>
    <w:rsid w:val="00FB40DC"/>
    <w:rsid w:val="00FB73A9"/>
    <w:rsid w:val="00FB73EB"/>
    <w:rsid w:val="00FC4318"/>
    <w:rsid w:val="00FC7338"/>
    <w:rsid w:val="00FC73A4"/>
    <w:rsid w:val="00FD253C"/>
    <w:rsid w:val="00FE1628"/>
    <w:rsid w:val="00FE1DED"/>
    <w:rsid w:val="00FE33FD"/>
    <w:rsid w:val="00FE4D4F"/>
    <w:rsid w:val="00FF14CA"/>
    <w:rsid w:val="00FF185D"/>
    <w:rsid w:val="00FF1E5F"/>
    <w:rsid w:val="00FF6BA0"/>
    <w:rsid w:val="00FF6E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FCA"/>
    <w:rPr>
      <w:sz w:val="24"/>
      <w:szCs w:val="24"/>
      <w:lang w:val="en-US" w:eastAsia="en-US"/>
    </w:rPr>
  </w:style>
  <w:style w:type="paragraph" w:styleId="Heading1">
    <w:name w:val="heading 1"/>
    <w:basedOn w:val="Normal"/>
    <w:next w:val="Normal"/>
    <w:link w:val="Heading1Char"/>
    <w:uiPriority w:val="9"/>
    <w:qFormat/>
    <w:rsid w:val="007B260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qFormat/>
    <w:rsid w:val="005D5FCA"/>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5FCA"/>
    <w:pPr>
      <w:jc w:val="center"/>
    </w:pPr>
    <w:rPr>
      <w:i/>
      <w:iCs/>
    </w:rPr>
  </w:style>
  <w:style w:type="character" w:styleId="CommentReference">
    <w:name w:val="annotation reference"/>
    <w:basedOn w:val="DefaultParagraphFont"/>
    <w:uiPriority w:val="99"/>
    <w:semiHidden/>
    <w:unhideWhenUsed/>
    <w:rsid w:val="005F1A31"/>
    <w:rPr>
      <w:sz w:val="16"/>
      <w:szCs w:val="16"/>
    </w:rPr>
  </w:style>
  <w:style w:type="paragraph" w:styleId="CommentText">
    <w:name w:val="annotation text"/>
    <w:basedOn w:val="Normal"/>
    <w:link w:val="CommentTextChar"/>
    <w:uiPriority w:val="99"/>
    <w:semiHidden/>
    <w:unhideWhenUsed/>
    <w:rsid w:val="005F1A31"/>
    <w:rPr>
      <w:sz w:val="20"/>
      <w:szCs w:val="20"/>
    </w:rPr>
  </w:style>
  <w:style w:type="character" w:customStyle="1" w:styleId="CommentTextChar">
    <w:name w:val="Comment Text Char"/>
    <w:basedOn w:val="DefaultParagraphFont"/>
    <w:link w:val="CommentText"/>
    <w:uiPriority w:val="99"/>
    <w:semiHidden/>
    <w:rsid w:val="005F1A31"/>
  </w:style>
  <w:style w:type="paragraph" w:styleId="CommentSubject">
    <w:name w:val="annotation subject"/>
    <w:basedOn w:val="CommentText"/>
    <w:next w:val="CommentText"/>
    <w:link w:val="CommentSubjectChar"/>
    <w:uiPriority w:val="99"/>
    <w:semiHidden/>
    <w:unhideWhenUsed/>
    <w:rsid w:val="005F1A31"/>
    <w:rPr>
      <w:b/>
      <w:bCs/>
    </w:rPr>
  </w:style>
  <w:style w:type="character" w:customStyle="1" w:styleId="CommentSubjectChar">
    <w:name w:val="Comment Subject Char"/>
    <w:basedOn w:val="CommentTextChar"/>
    <w:link w:val="CommentSubject"/>
    <w:uiPriority w:val="99"/>
    <w:semiHidden/>
    <w:rsid w:val="005F1A31"/>
    <w:rPr>
      <w:b/>
      <w:bCs/>
    </w:rPr>
  </w:style>
  <w:style w:type="paragraph" w:styleId="BalloonText">
    <w:name w:val="Balloon Text"/>
    <w:basedOn w:val="Normal"/>
    <w:link w:val="BalloonTextChar"/>
    <w:uiPriority w:val="99"/>
    <w:semiHidden/>
    <w:unhideWhenUsed/>
    <w:rsid w:val="005F1A31"/>
    <w:rPr>
      <w:rFonts w:ascii="Tahoma" w:hAnsi="Tahoma" w:cs="Tahoma"/>
      <w:sz w:val="16"/>
      <w:szCs w:val="16"/>
    </w:rPr>
  </w:style>
  <w:style w:type="character" w:customStyle="1" w:styleId="BalloonTextChar">
    <w:name w:val="Balloon Text Char"/>
    <w:basedOn w:val="DefaultParagraphFont"/>
    <w:link w:val="BalloonText"/>
    <w:uiPriority w:val="99"/>
    <w:semiHidden/>
    <w:rsid w:val="005F1A31"/>
    <w:rPr>
      <w:rFonts w:ascii="Tahoma" w:hAnsi="Tahoma" w:cs="Tahoma"/>
      <w:sz w:val="16"/>
      <w:szCs w:val="16"/>
    </w:rPr>
  </w:style>
  <w:style w:type="paragraph" w:styleId="ListParagraph">
    <w:name w:val="List Paragraph"/>
    <w:basedOn w:val="Normal"/>
    <w:uiPriority w:val="34"/>
    <w:qFormat/>
    <w:rsid w:val="0062417A"/>
    <w:pPr>
      <w:ind w:left="720"/>
      <w:contextualSpacing/>
    </w:pPr>
  </w:style>
  <w:style w:type="character" w:styleId="Hyperlink">
    <w:name w:val="Hyperlink"/>
    <w:basedOn w:val="DefaultParagraphFont"/>
    <w:uiPriority w:val="99"/>
    <w:unhideWhenUsed/>
    <w:rsid w:val="004B175E"/>
    <w:rPr>
      <w:color w:val="0000FF" w:themeColor="hyperlink"/>
      <w:u w:val="single"/>
    </w:rPr>
  </w:style>
  <w:style w:type="character" w:styleId="Emphasis">
    <w:name w:val="Emphasis"/>
    <w:basedOn w:val="DefaultParagraphFont"/>
    <w:uiPriority w:val="20"/>
    <w:qFormat/>
    <w:rsid w:val="00C345CB"/>
    <w:rPr>
      <w:i/>
      <w:iCs/>
    </w:rPr>
  </w:style>
  <w:style w:type="paragraph" w:styleId="Revision">
    <w:name w:val="Revision"/>
    <w:hidden/>
    <w:uiPriority w:val="99"/>
    <w:semiHidden/>
    <w:rsid w:val="00491419"/>
    <w:rPr>
      <w:sz w:val="24"/>
      <w:szCs w:val="24"/>
      <w:lang w:val="en-US" w:eastAsia="en-US"/>
    </w:rPr>
  </w:style>
  <w:style w:type="paragraph" w:styleId="Header">
    <w:name w:val="header"/>
    <w:basedOn w:val="Normal"/>
    <w:link w:val="HeaderChar"/>
    <w:uiPriority w:val="99"/>
    <w:unhideWhenUsed/>
    <w:rsid w:val="00186732"/>
    <w:pPr>
      <w:tabs>
        <w:tab w:val="center" w:pos="4680"/>
        <w:tab w:val="right" w:pos="9360"/>
      </w:tabs>
    </w:pPr>
  </w:style>
  <w:style w:type="character" w:customStyle="1" w:styleId="HeaderChar">
    <w:name w:val="Header Char"/>
    <w:basedOn w:val="DefaultParagraphFont"/>
    <w:link w:val="Header"/>
    <w:uiPriority w:val="99"/>
    <w:rsid w:val="00186732"/>
    <w:rPr>
      <w:sz w:val="24"/>
      <w:szCs w:val="24"/>
      <w:lang w:val="en-US" w:eastAsia="en-US"/>
    </w:rPr>
  </w:style>
  <w:style w:type="paragraph" w:styleId="Footer">
    <w:name w:val="footer"/>
    <w:basedOn w:val="Normal"/>
    <w:link w:val="FooterChar"/>
    <w:uiPriority w:val="99"/>
    <w:semiHidden/>
    <w:unhideWhenUsed/>
    <w:rsid w:val="00186732"/>
    <w:pPr>
      <w:tabs>
        <w:tab w:val="center" w:pos="4680"/>
        <w:tab w:val="right" w:pos="9360"/>
      </w:tabs>
    </w:pPr>
  </w:style>
  <w:style w:type="character" w:customStyle="1" w:styleId="FooterChar">
    <w:name w:val="Footer Char"/>
    <w:basedOn w:val="DefaultParagraphFont"/>
    <w:link w:val="Footer"/>
    <w:uiPriority w:val="99"/>
    <w:semiHidden/>
    <w:rsid w:val="00186732"/>
    <w:rPr>
      <w:sz w:val="24"/>
      <w:szCs w:val="24"/>
      <w:lang w:val="en-US" w:eastAsia="en-US"/>
    </w:rPr>
  </w:style>
  <w:style w:type="character" w:customStyle="1" w:styleId="Heading1Char">
    <w:name w:val="Heading 1 Char"/>
    <w:basedOn w:val="DefaultParagraphFont"/>
    <w:link w:val="Heading1"/>
    <w:uiPriority w:val="9"/>
    <w:rsid w:val="007B2609"/>
    <w:rPr>
      <w:rFonts w:asciiTheme="majorHAnsi" w:eastAsiaTheme="majorEastAsia" w:hAnsiTheme="majorHAnsi" w:cstheme="majorBidi"/>
      <w:b/>
      <w:bCs/>
      <w:color w:val="365F91" w:themeColor="accent1" w:themeShade="BF"/>
      <w:sz w:val="28"/>
      <w:szCs w:val="28"/>
      <w:lang w:val="en-US" w:eastAsia="en-US" w:bidi="en-US"/>
    </w:rPr>
  </w:style>
  <w:style w:type="paragraph" w:styleId="Bibliography">
    <w:name w:val="Bibliography"/>
    <w:basedOn w:val="Normal"/>
    <w:next w:val="Normal"/>
    <w:uiPriority w:val="37"/>
    <w:unhideWhenUsed/>
    <w:rsid w:val="007B26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gLeditor@gmail.com" TargetMode="External"/><Relationship Id="rId13" Type="http://schemas.openxmlformats.org/officeDocument/2006/relationships/hyperlink" Target="http://www.rburgin.com/NCschools2003/index.html%20" TargetMode="External"/><Relationship Id="rId18" Type="http://schemas.openxmlformats.org/officeDocument/2006/relationships/hyperlink" Target="http://proquest.umi.com.login.ezproxy.library.ualberta.ca/pqdweb?index=0&amp;did=741344131&amp;SrchMode=1&amp;sid=5&amp;Fmt=2&amp;VInst=PROD&amp;VType=PQD&amp;RQT=309&amp;VName=PQD&amp;TS=1270265354&amp;clientId=12301" TargetMode="External"/><Relationship Id="rId26" Type="http://schemas.openxmlformats.org/officeDocument/2006/relationships/hyperlink" Target="http://www.michigan.gov/documents/hal_lm_schllibstudy03_76626_7.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quest.umi.com.login.ezproxy.library.ualberta.ca/pqdweb?index=0&amp;did=29587690&amp;SrchMode=1&amp;sid=9&amp;Fmt=3&amp;VInst=PROD&amp;VType=PQD&amp;RQT=309&amp;VName=PQD&amp;TS=1270266452&amp;clientId=12301" TargetMode="External"/><Relationship Id="rId34" Type="http://schemas.openxmlformats.org/officeDocument/2006/relationships/hyperlink" Target="http://www.ala.org/ala/mgrps/divs/aasl/aaslpubsandjournals/slmrb/slmrcontents/volume52002/shannon.cf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unlink.ucf.edu/makingthegrade/summary.pdf%20" TargetMode="External"/><Relationship Id="rId17" Type="http://schemas.openxmlformats.org/officeDocument/2006/relationships/hyperlink" Target="http://proquest.umi.com.login.ezproxy.library.ualberta.ca/pqdweb?index=0&amp;did=746006571&amp;SrchMode=1&amp;sid=4&amp;Fmt=2&amp;VInst=PROD&amp;VType=PQD&amp;RQT=309&amp;VName=PQD&amp;TS=1270265266&amp;clientId=12301" TargetMode="External"/><Relationship Id="rId25" Type="http://schemas.openxmlformats.org/officeDocument/2006/relationships/hyperlink" Target="http://www.iowaaeaonline.org/vnews/display.v/ART/492b02e0d63b8%20" TargetMode="External"/><Relationship Id="rId33" Type="http://schemas.openxmlformats.org/officeDocument/2006/relationships/hyperlink" Target="http://www.edu.gov.on.ca/eng/educationFacts.html" TargetMode="External"/><Relationship Id="rId38" Type="http://schemas.openxmlformats.org/officeDocument/2006/relationships/hyperlink" Target="http://proquest.umi.com.login.ezproxy.library.ualberta.ca/pqdweb?index=11&amp;did=747039931&amp;SrchMode=1&amp;sid=1&amp;Fmt=2&amp;VInst=PROD&amp;VType=PQD&amp;RQT=309&amp;VName=PQD&amp;TS=1270264866&amp;clientId=1230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quest.umi.com.login.ezproxy.library.ualberta.ca/pqdweb?index=1&amp;did=752468161&amp;SrchMode=1&amp;sid=2&amp;Fmt=2&amp;VInst=PROD&amp;VType=PQD&amp;RQT=309&amp;VName=PQD&amp;TS=1270264985&amp;clientId=12301" TargetMode="External"/><Relationship Id="rId20" Type="http://schemas.openxmlformats.org/officeDocument/2006/relationships/hyperlink" Target="http://proquest.umi.com.login.ezproxy.library.ualberta.ca/pqdweb?index=1&amp;did=17038799&amp;SrchMode=1&amp;sid=8&amp;Fmt=3&amp;VInst=PROD&amp;VType=PQD&amp;RQT=309&amp;VName=PQD&amp;TS=1270266369&amp;clientId=12301" TargetMode="External"/><Relationship Id="rId29" Type="http://schemas.openxmlformats.org/officeDocument/2006/relationships/hyperlink" Target="http://www.asla.org.au/research/Australia-review.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ezproxy.library.ualberta.ca/login?url=http://proquest.umi.com/pqdweb?did=103530454&amp;sid=1&amp;Fmt=4&amp;client\ld=12301&amp;RQT=309&amp;VName=PQD" TargetMode="External"/><Relationship Id="rId24" Type="http://schemas.openxmlformats.org/officeDocument/2006/relationships/hyperlink" Target="http://www.ascd.org/publications/researchbrief/v1n18/toc.aspx" TargetMode="External"/><Relationship Id="rId32" Type="http://schemas.openxmlformats.org/officeDocument/2006/relationships/hyperlink" Target="http://www.accessola.com/data/6/rec_docs/112_ilea.pdf" TargetMode="External"/><Relationship Id="rId37" Type="http://schemas.openxmlformats.org/officeDocument/2006/relationships/hyperlink" Target="http://proquest.umi.com.login.ezproxy.library.ualberta.ca/pqdweb?index=0&amp;did=745949381&amp;SrchMode=1&amp;sid=6&amp;Fmt=2&amp;VInst=PROD&amp;VType=PQD&amp;RQT=309&amp;VName=PQD&amp;TS=1270265589&amp;clientId=12301"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oquest.umi.com.login.ezproxy.library.ualberta.ca/pqdweb?index=6&amp;did=746142111&amp;SrchMode=1&amp;sid=3&amp;Fmt=2&amp;VInst=PROD&amp;VType=PQD&amp;RQT=309&amp;VName=PQD&amp;TS=1270265177&amp;clientId=12301" TargetMode="External"/><Relationship Id="rId23" Type="http://schemas.openxmlformats.org/officeDocument/2006/relationships/hyperlink" Target="http://clatoolbox.ca/casl/slicv28n1/281klingeretal.html" TargetMode="External"/><Relationship Id="rId28" Type="http://schemas.openxmlformats.org/officeDocument/2006/relationships/hyperlink" Target="http://www.library.state.ak.us/dev/infoemp.html" TargetMode="External"/><Relationship Id="rId36" Type="http://schemas.openxmlformats.org/officeDocument/2006/relationships/hyperlink" Target="http://www.oelma.org/studentlearning/" TargetMode="External"/><Relationship Id="rId10" Type="http://schemas.openxmlformats.org/officeDocument/2006/relationships/hyperlink" Target="http://proquest.umi.com.login.ezproxy.library.ualberta.ca/pqdweb?index=0&amp;did=747179971&amp;SrchMode=1&amp;sid=2&amp;Fmt=2&amp;VInst=PROD&amp;VType=PQD&amp;RQT=309&amp;VName=PQD&amp;TS=1270264985&amp;clientId=12301" TargetMode="External"/><Relationship Id="rId19" Type="http://schemas.openxmlformats.org/officeDocument/2006/relationships/hyperlink" Target="http://proquest.umi.com.login.ezproxy.library.ualberta.ca/pqdweb?index=0&amp;did=413126781&amp;SrchMode=1&amp;sid=6&amp;Fmt=1&amp;VInst=PROD&amp;VType=PQD&amp;RQT=309&amp;VName=PQD&amp;TS=1270266088&amp;clientId=12301" TargetMode="External"/><Relationship Id="rId31" Type="http://schemas.openxmlformats.org/officeDocument/2006/relationships/hyperlink" Target="file:///C:\Users\Diana\Documents\www.slis.ualberta.ca\oberg_cooperative.ht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igital.library.unt.edu/ark:/67531/metadc9800/" TargetMode="External"/><Relationship Id="rId14" Type="http://schemas.openxmlformats.org/officeDocument/2006/relationships/hyperlink" Target="http://www.cla.ca/AM/Template.cfm?Section=National_Book_Service_Teacher_Librarian_of_the_year_Award&amp;TEMPLATE=/CM/ContentDisplay.cfm&amp;CONTENT\id=5086" TargetMode="External"/><Relationship Id="rId22" Type="http://schemas.openxmlformats.org/officeDocument/2006/relationships/hyperlink" Target="http://www.publishers.ca/downloads/ACP%20Library%20Study_final_web.pdf" TargetMode="External"/><Relationship Id="rId27" Type="http://schemas.openxmlformats.org/officeDocument/2006/relationships/hyperlink" Target="http://www.alliancelibrarysystem.com/illinoisstudy/" TargetMode="External"/><Relationship Id="rId30" Type="http://schemas.openxmlformats.org/officeDocument/2006/relationships/hyperlink" Target="http://www.slanza.org.nz/Submissions/nis.PDF" TargetMode="External"/><Relationship Id="rId35" Type="http://schemas.openxmlformats.org/officeDocument/2006/relationships/hyperlink" Target="http://proquest.umi.com.login.ezproxy.library.ualberta.ca/pqdweb?index=0&amp;did=1274866131&amp;SrchMode=1&amp;sid=11&amp;Fmt=3&amp;VInst=PROD&amp;VType=PQD&amp;RQT=309&amp;VName=PQD&amp;TS=1270267440&amp;clientId=12301"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Kli09</b:Tag>
    <b:SourceType>Report</b:SourceType>
    <b:Guid>{46ABA6C8-64B6-44DD-BDAC-82836FA784D0}</b:Guid>
    <b:LCID>0</b:LCID>
    <b:Author>
      <b:Author>
        <b:NameList>
          <b:Person>
            <b:Last>Klinger</b:Last>
            <b:First>D.A.,</b:First>
            <b:Middle>Lee, E.A., Stephenson, G., Deluca, C., &amp; Luu, K.</b:Middle>
          </b:Person>
        </b:NameList>
      </b:Author>
    </b:Author>
    <b:Title>Exemplary School Libraries in Ontario</b:Title>
    <b:Year>2009</b:Year>
    <b:City>Toronto</b:City>
    <b:Publisher>Ontario Library Association</b:Publisher>
    <b:RefOrder>1</b:RefOrder>
  </b:Source>
</b:Sources>
</file>

<file path=customXml/itemProps1.xml><?xml version="1.0" encoding="utf-8"?>
<ds:datastoreItem xmlns:ds="http://schemas.openxmlformats.org/officeDocument/2006/customXml" ds:itemID="{DEB17B22-EFA6-4E03-AD52-2E97EC6B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5842</Words>
  <Characters>33300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2011-06-14T02:30:00Z</dcterms:created>
  <dcterms:modified xsi:type="dcterms:W3CDTF">2011-06-15T01:33:00Z</dcterms:modified>
</cp:coreProperties>
</file>